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after="120"/>
        <w:ind w:left="114" w:hanging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Les catalogues des analyses en parasitologie mycologie médicale des CHU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30"/>
        <w:gridCol w:w="1701"/>
        <w:gridCol w:w="3827"/>
        <w:gridCol w:w="4082"/>
        <w:gridCol w:w="2977"/>
      </w:tblGrid>
      <w:tr>
        <w:trPr>
          <w:trHeight w:val="335"/>
        </w:trP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CHU</w:t>
            </w:r>
          </w:p>
        </w:tc>
        <w:tc>
          <w:tcPr>
            <w:tcW w:w="1730" w:type="dxa"/>
            <w:vAlign w:val="center"/>
          </w:tcPr>
          <w:p>
            <w:pPr>
              <w:spacing w:before="4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Référent à contacter</w:t>
            </w:r>
          </w:p>
        </w:tc>
        <w:tc>
          <w:tcPr>
            <w:tcW w:w="1701" w:type="dxa"/>
            <w:vAlign w:val="center"/>
          </w:tcPr>
          <w:p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N° Téléphone </w:t>
            </w:r>
          </w:p>
          <w:p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Fax</w:t>
            </w:r>
          </w:p>
        </w:tc>
        <w:tc>
          <w:tcPr>
            <w:tcW w:w="3827" w:type="dxa"/>
          </w:tcPr>
          <w:p>
            <w:pPr>
              <w:spacing w:before="4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Adresse Mail générique </w:t>
            </w:r>
            <w:r>
              <w:rPr>
                <w:rFonts w:ascii="Arial" w:hAnsi="Arial" w:cs="Arial"/>
                <w:b/>
                <w:u w:val="single"/>
              </w:rPr>
              <w:t xml:space="preserve">sécurisée </w:t>
            </w: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MSsanté</w:t>
            </w:r>
            <w:proofErr w:type="spellEnd"/>
            <w:r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4082" w:type="dxa"/>
            <w:vAlign w:val="center"/>
          </w:tcPr>
          <w:p>
            <w:pPr>
              <w:spacing w:before="4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2977" w:type="dxa"/>
            <w:vAlign w:val="center"/>
          </w:tcPr>
          <w:p>
            <w:pPr>
              <w:spacing w:before="4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internet catalogue des analyses *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Amiens-Picardie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Anne TOTET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ind w:left="-143" w:right="-1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03 22 08 70 00</w:t>
            </w:r>
          </w:p>
          <w:p>
            <w:pPr>
              <w:spacing w:before="60" w:after="60" w:line="240" w:lineRule="auto"/>
              <w:ind w:left="-143" w:right="-1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03 22 08 70 09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 et 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Centre de Biologie Humaine, CHU Amiens-Picardie 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80054 AMIENS cedex 1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5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https://laboratoirechu-amiens.manuelprelevement.fr/Default.aspx?start=1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Angers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Jean-Philippe BOUCHARA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02 41 35 34 72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02 41 35 36 16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Département de biologie des agents infectieux - Unité fonctionnelle de Parasitologie – 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 rue Larrey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49933 Angers Cedex 9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6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https://chu-angers.ubilab.io/p/pro/analysis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BESANÇON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Anne-Pauline BELLANGER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Frédéric GRENOUILLET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03 70 63 23 51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03 70 63 23 24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secretariat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03 70 63 23 5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Secrétariat : </w:t>
            </w:r>
            <w:r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microbio-resultats@chu-besancon.mssante.fr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8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Biologistes : </w:t>
            </w:r>
            <w:hyperlink r:id="rId7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apbellanger@chu-besancon.mssante.fr</w:t>
              </w:r>
            </w:hyperlink>
            <w:r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 ; </w:t>
            </w:r>
            <w:hyperlink r:id="rId8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fgrenouillet@chu-besancon.mssante.fr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Centre Hospitalier Universitaire, Bd Fleming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25000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Besançon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Sérologies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paarsitaires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et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fo,ngqiues</w:t>
            </w:r>
            <w:proofErr w:type="spellEnd"/>
            <w:proofErr w:type="gramEnd"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Style w:val="Lienhypertexte"/>
                <w:rFonts w:asciiTheme="minorHAnsi" w:hAnsiTheme="minorHAnsi" w:cs="Arial"/>
              </w:rPr>
            </w:pPr>
            <w:r>
              <w:rPr>
                <w:rStyle w:val="Lienhypertexte"/>
                <w:rFonts w:asciiTheme="minorHAnsi" w:hAnsiTheme="minorHAnsi" w:cs="Arial"/>
                <w:sz w:val="16"/>
                <w:szCs w:val="18"/>
              </w:rPr>
              <w:t>https://www.chu-besancon.fr/professionnels/repertoire-des-examens-de-biologie/repertoire-des-examens.html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BOBIGNY Avicenne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Sophie BRUN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01 48 95 56 51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01 48 95 56 57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Secrétariat 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ND</w:t>
            </w:r>
          </w:p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  <w:hyperlink r:id="rId9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sophie.brun@aphp.mssante.fr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Parasitologie-Mycologie, Hôpitaux Universitaires Paris-Seine-Saint-Denis, Hôpital Avicenne, UFR SMBH, Université Sorbonne Paris Nord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125, avenue de Stalingrad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93009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BOBIGNY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10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https://www.aphp.fr/professionnel-de-sante/adressez-un-prelevement-de-biologie/biologie-medicale-des-hopitaux-5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BORDEAUX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Frédéric GABRIEL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05 57 82 09 86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05 56 79 56 73</w:t>
            </w:r>
          </w:p>
        </w:tc>
        <w:tc>
          <w:tcPr>
            <w:tcW w:w="3827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Secrétariat : </w:t>
            </w:r>
            <w:hyperlink r:id="rId11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sec.biologie.ghp@chu-bordeaux.mssante.fr</w:t>
              </w:r>
            </w:hyperlink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</w:t>
            </w:r>
            <w:r>
              <w:rPr>
                <w:rFonts w:asciiTheme="minorHAnsi" w:hAnsiTheme="minorHAnsi" w:cstheme="minorHAnsi"/>
                <w:color w:val="1F497D"/>
                <w:sz w:val="18"/>
                <w:szCs w:val="18"/>
                <w:shd w:val="clear" w:color="auto" w:fill="FFFFFF"/>
              </w:rPr>
              <w:t xml:space="preserve"> </w:t>
            </w:r>
            <w:hyperlink r:id="rId12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parasitologie-mycologie.sante@chu-bordeaux.mssante.fr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 et Mycologie, Hôpital Pellegrin, Place Amélie Raba Léon, 33000 BORDEAUX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13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https://catbio.chu-bordeaux.fr</w:t>
              </w:r>
            </w:hyperlink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BREST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Solène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Le Gal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02 98 14 51 02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02 98 14 51 49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Secrétariat : </w:t>
            </w:r>
            <w:hyperlink r:id="rId14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sec.BVHPM@sante.chu-brest.fr</w:t>
              </w:r>
            </w:hyperlink>
          </w:p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  <w:hyperlink r:id="rId15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solene.legal@sante.chu-brest.fr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>, Hôpital de la Cavale Blanche, CHU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Boulevard Tanguy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Prigent</w:t>
            </w:r>
            <w:proofErr w:type="spellEnd"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29609 BREST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hyperlink r:id="rId16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https://chu-brest.manuelprelevements.fr</w:t>
              </w:r>
            </w:hyperlink>
          </w:p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CAEN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Julie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Bonhomme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02 31 06 45 70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02 31 06 52 39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Biologistes : </w:t>
            </w:r>
            <w:hyperlink r:id="rId17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bonhomme-j@chu-caen.mssante.fr</w:t>
              </w:r>
            </w:hyperlink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/ </w:t>
            </w:r>
            <w:hyperlink r:id="rId18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capitaine-a@chu-caen.mssante.fr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Microbiologie, CHU Côte de Nacre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Avenue de la Côte de Nacre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14033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Caen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19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http://www.chu-caen.fr/rep-analyse.php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CLERMONT –Ferrand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Philippe POIRIER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Céline NOURRISSON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04 73 75 01 95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04 73 75 01 96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et Biologistes :</w:t>
            </w:r>
            <w:r>
              <w:t xml:space="preserve"> </w:t>
            </w:r>
            <w:hyperlink r:id="rId20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avis.resultats.examens.biologie.parasitologie.mycologie@chu-clermontferrand.aura.mssante.fr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 Mycologie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58 rue Montalembert, CHU Gabriel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Montpied</w:t>
            </w:r>
            <w:proofErr w:type="spellEnd"/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63003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Clermont-Ferrand Cedex 1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>https://chu-clermontferrand.manuelprelevement.fr/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CRETEIL</w:t>
            </w:r>
          </w:p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Henri Mondor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Françoise BOTTEREL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01 49 81 28 91</w:t>
            </w:r>
          </w:p>
          <w:p>
            <w:pPr>
              <w:spacing w:before="60" w:after="6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01 49 81 28 36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Service de Parasitologie-Mycologie, CHU Henri Mondor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51 avenue du Mal de Lattre de Tassigny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94010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Créteil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21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http://chu-mondor.aphp.fr/biologie-pathologie/</w:t>
              </w:r>
            </w:hyperlink>
          </w:p>
        </w:tc>
      </w:tr>
    </w:tbl>
    <w:p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30"/>
        <w:gridCol w:w="1701"/>
        <w:gridCol w:w="3827"/>
        <w:gridCol w:w="4082"/>
        <w:gridCol w:w="2977"/>
      </w:tblGrid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DIJON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Frédéric DALLE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Stéphane VALOT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03 80 29 33 01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03 80 29 57 17</w:t>
            </w:r>
          </w:p>
        </w:tc>
        <w:tc>
          <w:tcPr>
            <w:tcW w:w="3827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6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</w:t>
            </w:r>
            <w:r>
              <w:t xml:space="preserve"> </w:t>
            </w:r>
            <w:hyperlink r:id="rId22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stephane.valot@chu-dijon.mssante.fr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 / </w:t>
            </w:r>
            <w:hyperlink r:id="rId23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frederic.dalle@chu-dijon.mssante.fr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Service Microbiologie Agents Transmissibles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Parasitologie Mycologie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rue Angélique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Ducoudray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BP 37013,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21070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Dijon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24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http://mp-ptb.chu-dijon.fr/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lastRenderedPageBreak/>
              <w:t>GRenoble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Hervé PELLOUX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04 76 76 54 90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04 76 76 52 28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82828"/>
                <w:sz w:val="18"/>
                <w:szCs w:val="18"/>
                <w:shd w:val="clear" w:color="auto" w:fill="FFFFFF"/>
              </w:rPr>
              <w:t>Institut de Biologie et de Pathologie</w:t>
            </w:r>
            <w:r>
              <w:rPr>
                <w:rFonts w:asciiTheme="minorHAnsi" w:hAnsiTheme="minorHAnsi" w:cstheme="minorHAnsi"/>
                <w:color w:val="282828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282828"/>
                <w:sz w:val="18"/>
                <w:szCs w:val="18"/>
                <w:shd w:val="clear" w:color="auto" w:fill="FFFFFF"/>
              </w:rPr>
              <w:t xml:space="preserve">CHU Grenoble Alpes - CS 10217 –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82828"/>
                <w:sz w:val="18"/>
                <w:szCs w:val="18"/>
                <w:shd w:val="clear" w:color="auto" w:fill="FFFFFF"/>
              </w:rPr>
              <w:t>38043 Grenoble cedex 9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color w:val="auto"/>
                <w:sz w:val="18"/>
                <w:szCs w:val="18"/>
                <w:u w:val="none"/>
              </w:rPr>
            </w:pPr>
            <w:hyperlink r:id="rId25" w:history="1">
              <w:r>
                <w:rPr>
                  <w:rStyle w:val="Lienhypertexte"/>
                  <w:sz w:val="18"/>
                  <w:szCs w:val="18"/>
                </w:rPr>
                <w:t>https://biologie.chu-grenoble.fr/catalogue-des-examens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LILLE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Boualem SENDID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Emilie FREALLE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03 20 44 54 80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03 20 44 48 95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Parasitologie-Mycologie, Centre de Biologie Pathologie, CHU de Lille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Bd du Pr Jules Leclercq,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59037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Lille Cedex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26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http://biologiepathologie.chru-lille.fr/catalogue-analyses/Moteur.php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limoges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Daniel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AJZENBERG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Marie-Fleur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DURIEUX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05 55 05 61 60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05 55 05 67 22</w:t>
            </w:r>
          </w:p>
        </w:tc>
        <w:tc>
          <w:tcPr>
            <w:tcW w:w="3827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Secrétariat : </w:t>
            </w:r>
            <w:hyperlink r:id="rId27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laboratoireparasitologie@chu-limoges.mssante.fr</w:t>
              </w:r>
            </w:hyperlink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  <w:hyperlink r:id="rId28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marie-fleur.durieux@chu-limoges.mssante.fr</w:t>
              </w:r>
            </w:hyperlink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Centre de Biologie et de Recherche en Santé (CBRS)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2, avenue Martin Luther King,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87042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Limoges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29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http://www.chu-limoges.fr/catalogue_examens_labos/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lyon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Florence PERSAT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ind w:left="-108"/>
              <w:jc w:val="center"/>
              <w:rPr>
                <w:rFonts w:ascii="Arial" w:hAnsi="Arial" w:cs="Arial"/>
                <w:sz w:val="18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20"/>
                <w:lang w:eastAsia="fr-FR"/>
              </w:rPr>
              <w:t xml:space="preserve">04 72 07 11 43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eastAsia="fr-FR"/>
              </w:rPr>
              <w:t>ou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eastAsia="fr-FR"/>
              </w:rPr>
              <w:t xml:space="preserve"> </w:t>
            </w:r>
          </w:p>
          <w:p>
            <w:pPr>
              <w:spacing w:before="60" w:after="60" w:line="240" w:lineRule="auto"/>
              <w:ind w:left="-108"/>
              <w:jc w:val="center"/>
              <w:rPr>
                <w:rFonts w:ascii="Arial" w:hAnsi="Arial" w:cs="Arial"/>
                <w:sz w:val="18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20"/>
                <w:lang w:eastAsia="fr-FR"/>
              </w:rPr>
              <w:t>04 72 07 11 44 (secrétariat)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Service de Parasitologie et Mycologie Médicale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Institut des Agents Infectieux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Hôpital de la Croix-Rousse - Hospices Civils de Lyon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103, Grande Rue de la Croix-Rousse,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69004 LYON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30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http://biobook.chu-lyon.fr/Home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MArseille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Stéphane RANQUE 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04 13 73 20 01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Parasitologie-Mycologie,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Hôpital </w:t>
            </w:r>
            <w:proofErr w:type="spellStart"/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Timone</w:t>
            </w:r>
            <w:proofErr w:type="spellEnd"/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- IHU Méditerranée Infection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19-21 Bd Jean Moulin,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F-13005 Marseille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>http://fr.ap-hm.fr/sites/default/files/files/labo-bvh/labo-bvh_Catalogue%20v5.xls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montpellier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Laurence LACHAUD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04 67 33 23 50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04 67 33 23 64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Parasitologie-Mycologie, C.H.U. / Faculté de Médecine de Montpellier, Site Antonin Balmes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39 Av. Charles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Flahault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34295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Montpellier cedex 5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>https://chu-montpellier.manuelprelevement.fr/default.aspx?start=1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nancy</w:t>
            </w:r>
          </w:p>
        </w:tc>
        <w:tc>
          <w:tcPr>
            <w:tcW w:w="1730" w:type="dxa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Anne DEBOURGOGNE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03 83 15 43 97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03 83 15 43 86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 Mycologie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Hôpitaux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Brabois</w:t>
            </w:r>
            <w:proofErr w:type="spellEnd"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Rue du Morvan,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54500 VANDOEUVRE les NANCY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31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http://chu-nancy.manuelprelevement.fr/default.aspx?start=1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NANTES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Patrice LE PAPE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Fakhri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JEDDI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02.40.08.40.72/79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02.40.08.42.49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Secrétariat et Biologistes : 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hyperlink r:id="rId32" w:tgtFrame="_blank" w:history="1">
              <w:r>
                <w:rPr>
                  <w:rStyle w:val="Lienhypertexte"/>
                  <w:rFonts w:cs="Calibri"/>
                  <w:sz w:val="18"/>
                  <w:szCs w:val="18"/>
                </w:rPr>
                <w:t>labo-parasito-myco@chu-nantes.mssante.fr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 et immunologie parasitaire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Institut de Biologie- CHU de Nantes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9 Quai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Moncousu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44000, NANTES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33" w:tgtFrame="_blank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http://chu-nantes.manuelprelevement.fr/Default.aspx</w:t>
              </w:r>
            </w:hyperlink>
          </w:p>
        </w:tc>
      </w:tr>
      <w:tr>
        <w:trPr>
          <w:trHeight w:val="734"/>
        </w:trP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NICE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Christelle POMARES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04 92 03 62 54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04 92 03 62 58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Centre Hospitalier Universitaire de Nice, Hôpital de l’Archet 151 Route de Saint Antoine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Ginestière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BP 3079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06202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Nice cedex 03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hyperlink r:id="rId34" w:history="1">
              <w:r>
                <w:rPr>
                  <w:rStyle w:val="Lienhypertexte"/>
                  <w:sz w:val="18"/>
                  <w:szCs w:val="18"/>
                </w:rPr>
                <w:t>https://www.chu-nice.fr/patients-visiteurs/informations-pratiques/annuaire-des-services</w:t>
              </w:r>
            </w:hyperlink>
          </w:p>
          <w:p>
            <w:pPr>
              <w:spacing w:after="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</w:p>
        </w:tc>
      </w:tr>
    </w:tbl>
    <w:p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30"/>
        <w:gridCol w:w="1701"/>
        <w:gridCol w:w="3827"/>
        <w:gridCol w:w="4082"/>
        <w:gridCol w:w="2977"/>
      </w:tblGrid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NIMES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Milène SASSO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04 66 68 32 02</w:t>
            </w:r>
          </w:p>
        </w:tc>
        <w:tc>
          <w:tcPr>
            <w:tcW w:w="3827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Secrétariat : </w:t>
            </w:r>
          </w:p>
          <w:p>
            <w:pPr>
              <w:spacing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hyperlink r:id="rId35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microbio.sec@chu-nimes.mssante.fr</w:t>
              </w:r>
            </w:hyperlink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</w:p>
          <w:p>
            <w:pPr>
              <w:spacing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hyperlink r:id="rId36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milene.sasso@chu-nimes.mssante.fr</w:t>
              </w:r>
            </w:hyperlink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Microbiologie,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Hôpital Universitaire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Carémeau</w:t>
            </w:r>
            <w:proofErr w:type="spellEnd"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Place du Pr. Robert Debré,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30029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Nîmes Cedex 9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37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http://www.chu-nimes.fr/manuel-prelevements/guide-des-analyses.html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aps/>
                <w:sz w:val="20"/>
              </w:rPr>
              <w:t>PARIS B</w:t>
            </w:r>
            <w:r>
              <w:rPr>
                <w:rFonts w:ascii="Arial" w:hAnsi="Arial" w:cs="Arial"/>
                <w:b/>
                <w:sz w:val="20"/>
              </w:rPr>
              <w:t>ichat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Sandrine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HouzĒ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01 40 25 78 97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01 40 25 67 63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Hôpital Bichat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46, rue Henri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Huchard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75877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Paris Cedex 18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8" w:tgtFrame="_blank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https://hupnvs.manuelprelevement.fr/Default.aspx?lab_accueil=BCH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PARIS C</w:t>
            </w:r>
            <w:r>
              <w:rPr>
                <w:rFonts w:ascii="Arial" w:hAnsi="Arial" w:cs="Arial"/>
                <w:b/>
                <w:sz w:val="20"/>
              </w:rPr>
              <w:t>ochin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Frédéric ARIEY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01 58 41 22 52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01 58 41 22 45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Biologistes : </w:t>
            </w:r>
            <w:hyperlink r:id="rId39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frederic.ariey@aphp.mssante.fr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Service de Parasitologie - Mycologie - Médecine tropicale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Hôpital Cochin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27 Rue du Faubourg Saint-Jacques,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75014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Paris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>https://hupc.manuelprelevement.fr/ResultNew.aspx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 xml:space="preserve">PARIS </w:t>
            </w:r>
            <w:r>
              <w:rPr>
                <w:rFonts w:ascii="Arial" w:hAnsi="Arial" w:cs="Arial"/>
                <w:b/>
                <w:sz w:val="20"/>
              </w:rPr>
              <w:t>Georges Pompidou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Eric DANNAOUI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01 56 09 39 48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01 56 09 24 46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Unité de Parasitologie - Mycologie. Laboratoire de Microbiologie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Hôpital Européen Georges Pompidou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rue Leblanc, 75908 Paris Cedex 15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hyperlink r:id="rId40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http://www.hegp.fr/webbio/</w:t>
              </w:r>
            </w:hyperlink>
          </w:p>
        </w:tc>
      </w:tr>
      <w:tr>
        <w:trPr>
          <w:trHeight w:val="616"/>
        </w:trP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PARIS N</w:t>
            </w:r>
            <w:r>
              <w:rPr>
                <w:rFonts w:ascii="Arial" w:hAnsi="Arial" w:cs="Arial"/>
                <w:b/>
                <w:sz w:val="20"/>
              </w:rPr>
              <w:t>ecker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Marie-Elisabeth BOUGNOUX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Emilie SITTERLE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01 44 49 49 61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01 44 49 49 60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 et mycologie, Service de microbiologie,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CHU Paris – Hôpital Necker-Enfants Malades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149 rue de Sèvres, 75743 PARIS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>https://www.aphp.fr/professionnel-de-sante/adressez-un-prelevement-de-biologie/biologie-medicale-de-lhopital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PARIS P</w:t>
            </w:r>
            <w:r>
              <w:rPr>
                <w:rFonts w:ascii="Arial" w:hAnsi="Arial" w:cs="Arial"/>
                <w:b/>
                <w:sz w:val="20"/>
              </w:rPr>
              <w:t xml:space="preserve">itié </w:t>
            </w:r>
            <w:proofErr w:type="spellStart"/>
            <w:r>
              <w:rPr>
                <w:rFonts w:ascii="Arial" w:hAnsi="Arial" w:cs="Arial"/>
                <w:b/>
                <w:caps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>alpétrière</w:t>
            </w:r>
            <w:proofErr w:type="spellEnd"/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Marion BLAIZE 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Cécile NABET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Feriel TOUAFEK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01 42 16 01 12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01 42 16 01 65</w:t>
            </w:r>
          </w:p>
        </w:tc>
        <w:tc>
          <w:tcPr>
            <w:tcW w:w="3827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Secrétariat : </w:t>
            </w:r>
            <w:hyperlink r:id="rId41" w:history="1">
              <w:r>
                <w:rPr>
                  <w:rStyle w:val="Lienhypertexte"/>
                  <w:rFonts w:cstheme="minorHAnsi"/>
                  <w:sz w:val="18"/>
                  <w:szCs w:val="18"/>
                </w:rPr>
                <w:t>secretariat.parasitologie.psl@aphp.mssante.fr</w:t>
              </w:r>
            </w:hyperlink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Biologistes : </w:t>
            </w:r>
            <w:hyperlink r:id="rId42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marion.blaize@aphp.mssante.fr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hyperlink r:id="rId43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cecile.nabet@aphp.mssante.fr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hyperlink r:id="rId44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feriel.touafek@aphp.mssante.fr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Service de Parasitologie Mycologie, Bâtiment Laveran, 4ème étage, Hôpital La Pitié Salpêtrière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47-83 Bd de l'Hôpital,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75651 Paris Cedex 13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45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http://pitie-salpetriere.aphp.fr/FR/parasitologie.pdf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 xml:space="preserve">PARIS </w:t>
            </w:r>
            <w:r>
              <w:rPr>
                <w:rFonts w:ascii="Arial" w:hAnsi="Arial" w:cs="Arial"/>
                <w:b/>
                <w:sz w:val="20"/>
              </w:rPr>
              <w:t>St Antoine</w:t>
            </w:r>
          </w:p>
        </w:tc>
        <w:tc>
          <w:tcPr>
            <w:tcW w:w="1730" w:type="dxa"/>
            <w:vAlign w:val="center"/>
          </w:tcPr>
          <w:p>
            <w:pPr>
              <w:spacing w:before="100" w:beforeAutospacing="1"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Christophe HENNEQUIN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01 49 28 22 51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01 49 28 24 72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Biologistes : </w:t>
            </w:r>
            <w:hyperlink r:id="rId46" w:tgtFrame="_blank" w:history="1">
              <w:r>
                <w:rPr>
                  <w:rStyle w:val="Lienhypertexte"/>
                  <w:rFonts w:asciiTheme="minorHAnsi" w:hAnsiTheme="minorHAnsi" w:cstheme="minorHAnsi"/>
                  <w:bCs/>
                  <w:sz w:val="18"/>
                  <w:szCs w:val="18"/>
                </w:rPr>
                <w:t>christophe.hennequin@medecin.mssante.fr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Service de Parasitologie-Mycologie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Hôpital St Antoine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34 rue Crozatier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75012 Paris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47" w:history="1">
              <w:r>
                <w:rPr>
                  <w:rStyle w:val="Lienhypertexte"/>
                  <w:rFonts w:asciiTheme="minorHAnsi" w:eastAsia="Times New Roman" w:hAnsiTheme="minorHAnsi" w:cstheme="minorHAnsi"/>
                  <w:sz w:val="18"/>
                  <w:szCs w:val="18"/>
                </w:rPr>
                <w:t>https://huep.manuelprelevement.fr/GHT/HUEP/index.html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 xml:space="preserve">PARIS </w:t>
            </w:r>
            <w:r>
              <w:rPr>
                <w:rFonts w:ascii="Arial" w:hAnsi="Arial" w:cs="Arial"/>
                <w:b/>
                <w:sz w:val="20"/>
              </w:rPr>
              <w:t>St Louis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Alexandre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Alanio</w:t>
            </w:r>
          </w:p>
          <w:p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Sarah DELLIERE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01 42 49 95 03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01 42 49 48 03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Hôpital Paris Saint-Louis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avenue Claude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Vellefaux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75475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Paris Cedex 10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r>
              <w:rPr>
                <w:rStyle w:val="Lienhypertexte"/>
                <w:rFonts w:asciiTheme="minorHAnsi" w:hAnsiTheme="minorHAnsi" w:cs="Arial"/>
                <w:sz w:val="18"/>
                <w:szCs w:val="18"/>
              </w:rPr>
              <w:t>https://www.aphp.fr/professionnel-de-sante/adressez-un-prelevement-de-biologie/biologie-medicale-des-hopitaux-0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POITIERS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Estelle PERRAUD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05 49 44 31 56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Parasitologie-Mycologie, Centre Hospitalier Universitaire de Poitiers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rue de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Milétrie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86021 POITIERS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48" w:tgtFrame="_blank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https://chu-poitiers.manuelprelevement.fr/default.aspx?start=1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REIMS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Isabelle VILLENA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Cathy CHEMLA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Antoine HUGUENIN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03 26 78 42 20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03 26 78 41 34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Pôle de Biologie Territoriale, Centre Hospitalier Universitaire de Reims, rue du général Koenig,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51092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Reims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49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http://guide-laboratoire.chu-reims.fr/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RENNES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Jean-Pierre GANGNEUX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02 99 28 42 76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02 99 28 41 21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Secrétariat : </w:t>
            </w:r>
            <w:hyperlink r:id="rId50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secretariatBVPM@chu-rennes.mssante.fr</w:t>
              </w:r>
            </w:hyperlink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  <w:hyperlink r:id="rId51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intparasito@chu-rennes.mssante.fr</w:t>
              </w:r>
            </w:hyperlink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Centre Hospitalier Universitaire de Rennes, Hôpital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Pontchaillou</w:t>
            </w:r>
            <w:proofErr w:type="spellEnd"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 rue Henri le Guilloux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35033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Rennes cedex 09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="Arial"/>
                <w:sz w:val="18"/>
                <w:szCs w:val="18"/>
              </w:rPr>
            </w:pPr>
            <w:hyperlink r:id="rId52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http://www.chu-rennes.fr/sections/professionnels_de_sa/le_laboratoire_de_bi</w:t>
              </w:r>
            </w:hyperlink>
          </w:p>
        </w:tc>
      </w:tr>
      <w:tr>
        <w:trPr>
          <w:trHeight w:val="729"/>
        </w:trP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ROUEN</w:t>
            </w:r>
          </w:p>
        </w:tc>
        <w:tc>
          <w:tcPr>
            <w:tcW w:w="1730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Loic FAVENNEC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02 32 88 14 55</w:t>
            </w:r>
          </w:p>
          <w:p>
            <w:pPr>
              <w:spacing w:before="60" w:after="60" w:line="240" w:lineRule="auto"/>
              <w:jc w:val="center"/>
              <w:rPr>
                <w:rStyle w:val="apple-converted-space"/>
              </w:rPr>
            </w:pPr>
            <w:r>
              <w:rPr>
                <w:rFonts w:ascii="Arial" w:hAnsi="Arial" w:cs="Arial"/>
                <w:sz w:val="20"/>
                <w:szCs w:val="20"/>
              </w:rPr>
              <w:t>02 32 88 68 75</w:t>
            </w:r>
          </w:p>
        </w:tc>
        <w:tc>
          <w:tcPr>
            <w:tcW w:w="3827" w:type="dxa"/>
          </w:tcPr>
          <w:p>
            <w:pPr>
              <w:tabs>
                <w:tab w:val="center" w:pos="152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Secrétariat : </w:t>
            </w:r>
            <w:hyperlink r:id="rId53" w:history="1">
              <w:r>
                <w:rPr>
                  <w:rStyle w:val="Lienhypertexte"/>
                  <w:sz w:val="18"/>
                  <w:szCs w:val="18"/>
                </w:rPr>
                <w:t xml:space="preserve"> sec.parasitologie-mycologie@chu-rouen.mssante.fr</w:t>
              </w:r>
            </w:hyperlink>
            <w:r>
              <w:t> </w:t>
            </w:r>
          </w:p>
          <w:p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Biologistes : </w:t>
            </w:r>
            <w:hyperlink r:id="rId54" w:history="1">
              <w:r>
                <w:rPr>
                  <w:rStyle w:val="Lienhypertexte"/>
                  <w:rFonts w:cs="Calibri"/>
                  <w:sz w:val="18"/>
                  <w:szCs w:val="18"/>
                </w:rPr>
                <w:t>loic.favennec@chu-rouen.mssante.fr</w:t>
              </w:r>
            </w:hyperlink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Parasitologie-Mycologie, Centre Hospitalier Universitaire de Rouen, Hôpital Charles Nicolle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rue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Germont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76031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Rouen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Style w:val="Lienhypertexte"/>
                <w:rFonts w:cs="Arial"/>
                <w:sz w:val="18"/>
                <w:szCs w:val="18"/>
              </w:rPr>
            </w:pPr>
            <w:hyperlink r:id="rId55" w:history="1">
              <w:r>
                <w:rPr>
                  <w:rStyle w:val="Lienhypertexte"/>
                  <w:rFonts w:cs="Arial"/>
                  <w:sz w:val="18"/>
                  <w:szCs w:val="18"/>
                </w:rPr>
                <w:t>https://chu-rouen.manuelprelevement.fr/default.aspx?start=1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ST-ETIENNE</w:t>
            </w:r>
          </w:p>
        </w:tc>
        <w:tc>
          <w:tcPr>
            <w:tcW w:w="1730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Hélène RABERIN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0477 82 83 08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Parasitologie-Mycologie, Pôle de Biologie pathologie, CHU de Saint-Etienne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42055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Saint-Etienne Cedex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/>
                <w:color w:val="0000FF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color w:val="0000FF"/>
                <w:sz w:val="18"/>
                <w:szCs w:val="18"/>
                <w:u w:val="single"/>
              </w:rPr>
              <w:t>http://www.chu-st-etienne.fr/ProfessionnelSante/Laboratoires/CatalogueWeb/Recherche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STRASBOURG</w:t>
            </w:r>
          </w:p>
        </w:tc>
        <w:tc>
          <w:tcPr>
            <w:tcW w:w="1730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Denis FILISETTI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03 69 55 01 59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03 69 55 16 98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Secrétariat : </w:t>
            </w:r>
            <w:hyperlink r:id="rId56" w:history="1">
              <w:r>
                <w:rPr>
                  <w:rStyle w:val="Lienhypertexte"/>
                  <w:sz w:val="18"/>
                </w:rPr>
                <w:t>HUS.SSTRAITANCE.PTM@chru-strasbourg.fr</w:t>
              </w:r>
            </w:hyperlink>
          </w:p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  <w:hyperlink r:id="rId57" w:history="1">
              <w:r>
                <w:rPr>
                  <w:rStyle w:val="Lienhypertexte"/>
                  <w:rFonts w:asciiTheme="minorHAnsi" w:hAnsiTheme="minorHAnsi" w:cs="Calibri"/>
                  <w:sz w:val="18"/>
                  <w:szCs w:val="18"/>
                </w:rPr>
                <w:t>denis.filisetti@chru-strasbourg.msssante.fr</w:t>
              </w:r>
            </w:hyperlink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Laboratoire de Parasitologie et Mycologie Médicale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Plateau Technique de Microbiologie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Les Hôpitaux Universitaires de Strasbourg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rue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Kœberlé</w:t>
            </w:r>
            <w:proofErr w:type="spellEnd"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67000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Strasbourg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58" w:history="1">
              <w:r>
                <w:rPr>
                  <w:rStyle w:val="Lienhypertexte"/>
                  <w:rFonts w:asciiTheme="minorHAnsi" w:hAnsiTheme="minorHAnsi"/>
                  <w:sz w:val="18"/>
                  <w:szCs w:val="18"/>
                </w:rPr>
                <w:t>https://www-app.chru-strasbourg.fr/gel/index.jsp?declic=true</w:t>
              </w:r>
            </w:hyperlink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TOULOUSE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Antoine BERRY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Judith FILLAUX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05 67 69 03 42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05 67 69 04 83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Secrétariat : ND</w:t>
            </w:r>
          </w:p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 ND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Service de Parasitologie – Mycologie, Institut Fédératif de Biologie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Espace pré analytique, Hôpital PURPAN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330 avenue de Grande Bretagne, TSA 40031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31059 TOULOUSE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Cedex 09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59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http://chu-toulouse.manuelprelevement.fr</w:t>
              </w:r>
            </w:hyperlink>
          </w:p>
        </w:tc>
      </w:tr>
      <w:tr>
        <w:tc>
          <w:tcPr>
            <w:tcW w:w="1702" w:type="dxa"/>
            <w:vAlign w:val="center"/>
          </w:tcPr>
          <w:p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TOURS</w:t>
            </w:r>
          </w:p>
        </w:tc>
        <w:tc>
          <w:tcPr>
            <w:tcW w:w="173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Guillaume DESOUBEAUX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Adélaïde CHESNAY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02 47 47 59 02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02 47 47 80 82</w:t>
            </w:r>
          </w:p>
        </w:tc>
        <w:tc>
          <w:tcPr>
            <w:tcW w:w="3827" w:type="dxa"/>
            <w:vAlign w:val="center"/>
          </w:tcPr>
          <w:p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Secrétariat : </w:t>
            </w:r>
            <w:hyperlink r:id="rId60" w:tgtFrame="_blank" w:history="1">
              <w:r>
                <w:rPr>
                  <w:rStyle w:val="Lienhypertexte"/>
                  <w:sz w:val="18"/>
                  <w:szCs w:val="18"/>
                </w:rPr>
                <w:t>laboratoire.parasitologie@chu-tours.mssante.fr</w:t>
              </w:r>
            </w:hyperlink>
          </w:p>
          <w:p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Biologistes :</w:t>
            </w:r>
            <w:r>
              <w:t xml:space="preserve">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1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guillaume.desoubeaux@chu-tours.mssante.fr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hyperlink r:id="rId62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adelaide.chesnayy@chu-tours.mssante.fr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082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Service de Parasitologie - Mycologie - Médecine tropicale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Hôpital Bretonneau, 2 Boulevard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Tonnellé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bât. B2a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37044 CHU de TOURS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Cedex 09</w:t>
            </w:r>
          </w:p>
        </w:tc>
        <w:tc>
          <w:tcPr>
            <w:tcW w:w="2977" w:type="dxa"/>
            <w:vAlign w:val="center"/>
          </w:tcPr>
          <w:p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63" w:history="1">
              <w:r>
                <w:rPr>
                  <w:rStyle w:val="Lienhypertexte"/>
                  <w:rFonts w:asciiTheme="minorHAnsi" w:hAnsiTheme="minorHAnsi" w:cs="Arial"/>
                  <w:sz w:val="18"/>
                  <w:szCs w:val="18"/>
                </w:rPr>
                <w:t>http://www.chu-tours.fr/manuel-de-prelevement/</w:t>
              </w:r>
            </w:hyperlink>
          </w:p>
        </w:tc>
      </w:tr>
    </w:tbl>
    <w:p>
      <w:pPr>
        <w:spacing w:before="120"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DOM TOM</w:t>
      </w:r>
    </w:p>
    <w:tbl>
      <w:tblPr>
        <w:tblW w:w="16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85"/>
        <w:gridCol w:w="1701"/>
        <w:gridCol w:w="3714"/>
        <w:gridCol w:w="4111"/>
        <w:gridCol w:w="2976"/>
      </w:tblGrid>
      <w:tr>
        <w:tc>
          <w:tcPr>
            <w:tcW w:w="1560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MARTINIQUE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Fort de France</w:t>
            </w:r>
          </w:p>
        </w:tc>
        <w:tc>
          <w:tcPr>
            <w:tcW w:w="1985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Nicole DESBOIS-NOGARD</w:t>
            </w:r>
          </w:p>
        </w:tc>
        <w:tc>
          <w:tcPr>
            <w:tcW w:w="170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05 96 55 96 65</w:t>
            </w:r>
          </w:p>
          <w:p>
            <w:pPr>
              <w:spacing w:before="60" w:after="6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05 96 75 69 59</w:t>
            </w:r>
          </w:p>
        </w:tc>
        <w:tc>
          <w:tcPr>
            <w:tcW w:w="3714" w:type="dxa"/>
          </w:tcPr>
          <w:p>
            <w:pPr>
              <w:spacing w:before="120" w:after="12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Secrétariat : ND</w:t>
            </w:r>
          </w:p>
          <w:p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Biologistes : 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4" w:history="1">
              <w:r>
                <w:rPr>
                  <w:rStyle w:val="Lienhypertexte"/>
                  <w:rFonts w:asciiTheme="minorHAnsi" w:hAnsiTheme="minorHAnsi"/>
                  <w:sz w:val="18"/>
                  <w:szCs w:val="18"/>
                </w:rPr>
                <w:t>nicole.desbois-nogard@chu-martinique.mssante.fr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Laboratoire de Parasitologie-Mycologie,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Pôle de Biologie – Pathologie CHU de la Martinique, Hôpital Pierre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Zobda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Quitman 2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BP 632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97216 Fort-de-France,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La Martinique </w:t>
            </w:r>
          </w:p>
        </w:tc>
        <w:tc>
          <w:tcPr>
            <w:tcW w:w="2976" w:type="dxa"/>
          </w:tcPr>
          <w:p>
            <w:pPr>
              <w:spacing w:before="60" w:after="60" w:line="240" w:lineRule="auto"/>
              <w:rPr>
                <w:rStyle w:val="Lienhypertexte"/>
                <w:rFonts w:asciiTheme="minorHAnsi" w:hAnsiTheme="minorHAnsi" w:cstheme="minorHAnsi"/>
                <w:sz w:val="18"/>
                <w:szCs w:val="18"/>
              </w:rPr>
            </w:pPr>
            <w:hyperlink r:id="rId65" w:tgtFrame="_blank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https://chu-martinique.manuelprelevement.fr/</w:t>
              </w:r>
            </w:hyperlink>
          </w:p>
          <w:p>
            <w:pPr>
              <w:spacing w:before="60" w:after="60" w:line="240" w:lineRule="auto"/>
              <w:rPr>
                <w:rStyle w:val="Lienhypertexte"/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>
      <w:pPr>
        <w:spacing w:after="0" w:line="240" w:lineRule="auto"/>
        <w:rPr>
          <w:rFonts w:ascii="Arial" w:hAnsi="Arial" w:cs="Arial"/>
          <w:sz w:val="18"/>
          <w:szCs w:val="18"/>
        </w:rPr>
        <w:sectPr>
          <w:pgSz w:w="16838" w:h="11906" w:orient="landscape"/>
          <w:pgMar w:top="568" w:right="720" w:bottom="424" w:left="720" w:header="709" w:footer="709" w:gutter="0"/>
          <w:cols w:space="708"/>
          <w:docGrid w:linePitch="360"/>
        </w:sectPr>
      </w:pPr>
    </w:p>
    <w:p>
      <w:pPr>
        <w:rPr>
          <w:rFonts w:ascii="Arial" w:hAnsi="Arial" w:cs="Arial"/>
          <w:b/>
          <w:sz w:val="21"/>
          <w:szCs w:val="20"/>
        </w:rPr>
      </w:pPr>
      <w:r>
        <w:rPr>
          <w:rFonts w:ascii="Arial" w:hAnsi="Arial" w:cs="Arial"/>
          <w:b/>
          <w:sz w:val="21"/>
          <w:szCs w:val="20"/>
        </w:rPr>
        <w:t xml:space="preserve">Expertises faites dans le cadre du CNR Mycoses Invasives et Antifongiques </w:t>
      </w:r>
    </w:p>
    <w:tbl>
      <w:tblPr>
        <w:tblW w:w="12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209"/>
        <w:gridCol w:w="2886"/>
        <w:gridCol w:w="3261"/>
      </w:tblGrid>
      <w:tr>
        <w:trPr>
          <w:trHeight w:val="431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Expertise demandée sur</w:t>
            </w:r>
          </w:p>
        </w:tc>
        <w:tc>
          <w:tcPr>
            <w:tcW w:w="3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Conditions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Contacts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Information pratique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du laboratoire destinataire</w:t>
            </w:r>
          </w:p>
        </w:tc>
      </w:tr>
      <w:t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Isolats</w:t>
            </w:r>
          </w:p>
          <w:p>
            <w:pPr>
              <w:spacing w:after="0" w:line="240" w:lineRule="auto"/>
              <w:ind w:left="168" w:hanging="168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Identification</w:t>
            </w:r>
          </w:p>
          <w:p>
            <w:pPr>
              <w:spacing w:after="0" w:line="240" w:lineRule="auto"/>
              <w:ind w:left="168" w:hanging="168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Détermination de sensibilité aux antifongiques</w:t>
            </w:r>
          </w:p>
          <w:p>
            <w:pPr>
              <w:spacing w:after="0" w:line="240" w:lineRule="auto"/>
              <w:ind w:left="168" w:hanging="168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Sérotypage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cryptocoques</w:t>
            </w:r>
            <w:proofErr w:type="spellEnd"/>
          </w:p>
          <w:p>
            <w:pPr>
              <w:spacing w:after="0" w:line="240" w:lineRule="auto"/>
              <w:ind w:left="168" w:hanging="168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Recherche de mutation en cas de résistance aux antifongiques*</w:t>
            </w:r>
          </w:p>
          <w:p>
            <w:pPr>
              <w:spacing w:after="0" w:line="240" w:lineRule="auto"/>
              <w:ind w:left="168" w:hanging="168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Investigation d'épidémie ou de cas groupés*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ind w:left="180" w:hanging="236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Identification préalable dans le centre</w:t>
            </w:r>
          </w:p>
          <w:p>
            <w:pPr>
              <w:spacing w:after="0" w:line="240" w:lineRule="auto"/>
              <w:ind w:left="180" w:hanging="236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Isolat responsable d'une infection profonde</w:t>
            </w:r>
          </w:p>
          <w:p>
            <w:pPr>
              <w:spacing w:after="0" w:line="240" w:lineRule="auto"/>
              <w:ind w:left="180" w:hanging="236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color w:val="0563C1"/>
                <w:sz w:val="24"/>
                <w:szCs w:val="24"/>
                <w:u w:val="single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eastAsia="fr-FR"/>
              </w:rPr>
              <w:t>    </w:t>
            </w:r>
            <w:r>
              <w:rPr>
                <w:rFonts w:ascii="Times New Roman" w:eastAsia="Times New Roman" w:hAnsi="Times New Roman"/>
                <w:color w:val="0563C1"/>
                <w:sz w:val="14"/>
                <w:szCs w:val="14"/>
                <w:lang w:eastAsia="fr-FR"/>
              </w:rPr>
              <w:t> </w:t>
            </w:r>
            <w:hyperlink r:id="rId66" w:history="1">
              <w:r>
                <w:rPr>
                  <w:rFonts w:eastAsia="Times New Roman" w:cs="Calibri"/>
                  <w:color w:val="954F72"/>
                  <w:sz w:val="18"/>
                  <w:szCs w:val="18"/>
                  <w:u w:val="single"/>
                  <w:lang w:eastAsia="fr-FR"/>
                </w:rPr>
                <w:t>Fiche d'expertise complétée</w:t>
              </w:r>
            </w:hyperlink>
          </w:p>
          <w:p>
            <w:pPr>
              <w:spacing w:after="0" w:line="240" w:lineRule="auto"/>
              <w:ind w:left="180" w:hanging="236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24"/>
                <w:szCs w:val="24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Envoi d'un isolat pur sur gélose en tube (pas de tube de conservation)</w:t>
            </w:r>
          </w:p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432FF"/>
                <w:sz w:val="16"/>
                <w:szCs w:val="16"/>
                <w:lang w:eastAsia="fr-FR"/>
              </w:rPr>
              <w:t>Prendre contact avec le CNRMA avant envoi des isolats pour les expertises *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Françoise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Dromer</w:t>
            </w:r>
            <w:proofErr w:type="spellEnd"/>
          </w:p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Marie Desnos-Ollivier</w:t>
            </w:r>
          </w:p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Garcia-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Hermoso</w:t>
            </w:r>
            <w:proofErr w:type="spellEnd"/>
          </w:p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>
            <w:pPr>
              <w:spacing w:after="0" w:line="240" w:lineRule="auto"/>
              <w:rPr>
                <w:rFonts w:eastAsia="Times New Roman" w:cs="Calibri"/>
                <w:lang w:val="en-US"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  <w:t>Tel : 01 40 61 3250 /3389 /3341</w:t>
            </w:r>
          </w:p>
          <w:p>
            <w:pPr>
              <w:spacing w:after="0" w:line="240" w:lineRule="auto"/>
              <w:rPr>
                <w:rFonts w:eastAsia="Times New Roman" w:cs="Calibri"/>
                <w:lang w:val="en-US"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  <w:t>Fax : 01 45 68 8420</w:t>
            </w:r>
          </w:p>
          <w:p>
            <w:pPr>
              <w:spacing w:after="0" w:line="240" w:lineRule="auto"/>
              <w:rPr>
                <w:rFonts w:eastAsia="Times New Roman" w:cs="Calibri"/>
                <w:lang w:val="en-US"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  <w:t xml:space="preserve">Mel : </w:t>
            </w:r>
            <w:hyperlink r:id="rId67" w:history="1">
              <w:r>
                <w:rPr>
                  <w:rFonts w:eastAsia="Times New Roman" w:cs="Calibri"/>
                  <w:color w:val="0000FF"/>
                  <w:sz w:val="18"/>
                  <w:szCs w:val="18"/>
                  <w:u w:val="single"/>
                  <w:lang w:val="en-US" w:eastAsia="fr-FR"/>
                </w:rPr>
                <w:t>cnrma@pasteur.fr</w:t>
              </w:r>
            </w:hyperlink>
          </w:p>
          <w:p>
            <w:pPr>
              <w:spacing w:after="0" w:line="240" w:lineRule="auto"/>
              <w:rPr>
                <w:rFonts w:eastAsia="Times New Roman" w:cs="Calibri"/>
                <w:lang w:val="en-US"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Envoi à l'Institut Pasteur / CNRMA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hyperlink r:id="rId68" w:history="1">
              <w:r>
                <w:rPr>
                  <w:rFonts w:ascii="Arial" w:eastAsia="Times New Roman" w:hAnsi="Arial" w:cs="Arial"/>
                  <w:color w:val="954F72"/>
                  <w:sz w:val="18"/>
                  <w:szCs w:val="18"/>
                  <w:u w:val="single"/>
                  <w:lang w:eastAsia="fr-FR"/>
                </w:rPr>
                <w:t>https://www.pasteur.fr/fr/sante-publique/CNR/les-cnr/mycoses-invasives-antifongiques/envoyer-un-echantillon</w:t>
              </w:r>
            </w:hyperlink>
          </w:p>
        </w:tc>
      </w:tr>
      <w:tr>
        <w:trPr>
          <w:trHeight w:val="699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Tissus non fixés / échantillons cliniques</w:t>
            </w:r>
          </w:p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Diagnostic moléculaire sur prélèvement clinique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ind w:left="171" w:hanging="219"/>
              <w:rPr>
                <w:rFonts w:eastAsia="Times New Roman" w:cs="Calibri"/>
                <w:sz w:val="24"/>
                <w:szCs w:val="24"/>
                <w:lang w:eastAsia="fr-FR"/>
              </w:rPr>
            </w:pPr>
            <w:r>
              <w:rPr>
                <w:rFonts w:ascii="Symbol" w:eastAsia="Times New Roman" w:hAnsi="Symbol" w:cs="Calibri"/>
                <w:sz w:val="18"/>
                <w:szCs w:val="18"/>
                <w:lang w:eastAsia="fr-FR"/>
              </w:rPr>
              <w:t>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fr-FR"/>
              </w:rPr>
              <w:t>     </w:t>
            </w:r>
            <w:hyperlink r:id="rId69" w:history="1">
              <w:r>
                <w:rPr>
                  <w:rFonts w:eastAsia="Times New Roman" w:cs="Calibri"/>
                  <w:color w:val="954F72"/>
                  <w:sz w:val="18"/>
                  <w:szCs w:val="18"/>
                  <w:u w:val="single"/>
                  <w:lang w:eastAsia="fr-FR"/>
                </w:rPr>
                <w:t>Fiche d'expertise complétée</w:t>
              </w:r>
            </w:hyperlink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Alexandre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Alanio</w:t>
            </w:r>
            <w:proofErr w:type="spellEnd"/>
          </w:p>
          <w:p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Samia </w:t>
            </w:r>
            <w:proofErr w:type="spellStart"/>
            <w:r>
              <w:rPr>
                <w:rFonts w:eastAsia="Times New Roman" w:cs="Calibri"/>
                <w:lang w:eastAsia="fr-FR"/>
              </w:rPr>
              <w:t>Hamane</w:t>
            </w:r>
            <w:proofErr w:type="spellEnd"/>
            <w:r>
              <w:rPr>
                <w:rFonts w:eastAsia="Times New Roman" w:cs="Calibri"/>
                <w:lang w:eastAsia="fr-FR"/>
              </w:rPr>
              <w:t xml:space="preserve"> </w:t>
            </w:r>
          </w:p>
          <w:p>
            <w:pPr>
              <w:spacing w:after="0" w:line="240" w:lineRule="auto"/>
              <w:ind w:right="-107"/>
              <w:rPr>
                <w:rFonts w:eastAsia="Times New Roman" w:cs="Calibri"/>
                <w:lang w:val="en-US"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  <w:t xml:space="preserve">Mel : </w:t>
            </w:r>
            <w:r>
              <w:rPr>
                <w:rFonts w:eastAsia="Times New Roman" w:cs="Calibri"/>
                <w:color w:val="954F72"/>
                <w:sz w:val="18"/>
                <w:szCs w:val="18"/>
                <w:u w:val="single"/>
                <w:lang w:val="en-US" w:eastAsia="fr-FR"/>
              </w:rPr>
              <w:t>alexandre.alanio@aphp.fr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Envoi à l'hôpital Saint Louis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432FF"/>
                <w:sz w:val="18"/>
                <w:szCs w:val="18"/>
                <w:lang w:eastAsia="fr-FR"/>
              </w:rPr>
              <w:t>après accord sur type de prélèvement</w:t>
            </w:r>
          </w:p>
        </w:tc>
      </w:tr>
    </w:tbl>
    <w:p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7972425</wp:posOffset>
                </wp:positionH>
                <wp:positionV relativeFrom="paragraph">
                  <wp:posOffset>358775</wp:posOffset>
                </wp:positionV>
                <wp:extent cx="1162050" cy="286385"/>
                <wp:effectExtent l="0" t="0" r="19050" b="184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>V 20/03/2026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4546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7.75pt;margin-top:28.25pt;width:91.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">
                <v:textbox>
                  <w:txbxContent>
                    <w:p w14:paraId="3A84620A" w14:textId="2F6FEEBE" w:rsidR="007F0738" w:rsidRDefault="007F0738">
                      <w:r>
                        <w:t xml:space="preserve">V </w:t>
                      </w:r>
                      <w:r w:rsidR="008A72A4">
                        <w:t>20/03/2026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20"/>
        </w:rPr>
        <w:t xml:space="preserve"> </w:t>
      </w:r>
    </w:p>
    <w:sectPr>
      <w:pgSz w:w="16838" w:h="11906" w:orient="landscape"/>
      <w:pgMar w:top="397" w:right="720" w:bottom="4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7AA8"/>
    <w:multiLevelType w:val="hybridMultilevel"/>
    <w:tmpl w:val="9D3A2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1F2D"/>
    <w:multiLevelType w:val="hybridMultilevel"/>
    <w:tmpl w:val="8E166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2456"/>
    <w:multiLevelType w:val="hybridMultilevel"/>
    <w:tmpl w:val="7A1AA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C230A"/>
    <w:multiLevelType w:val="hybridMultilevel"/>
    <w:tmpl w:val="C1E61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E80E5D-9558-4457-B7A2-C9246C22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Pr>
      <w:rFonts w:ascii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22"/>
    <w:qFormat/>
    <w:rPr>
      <w:rFonts w:cs="Times New Roman"/>
      <w:b/>
      <w:bCs/>
    </w:rPr>
  </w:style>
  <w:style w:type="character" w:customStyle="1" w:styleId="apple-converted-space">
    <w:name w:val="apple-converted-space"/>
    <w:basedOn w:val="Policepardfau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t">
    <w:name w:val="st"/>
    <w:basedOn w:val="Policepardfaut"/>
  </w:style>
  <w:style w:type="character" w:styleId="Accentuation">
    <w:name w:val="Emphasis"/>
    <w:basedOn w:val="Policepardfaut"/>
    <w:uiPriority w:val="20"/>
    <w:qFormat/>
    <w:locked/>
    <w:rPr>
      <w:i/>
      <w:iCs/>
    </w:rPr>
  </w:style>
  <w:style w:type="character" w:customStyle="1" w:styleId="object">
    <w:name w:val="object"/>
    <w:basedOn w:val="Policepardfaut"/>
  </w:style>
  <w:style w:type="character" w:customStyle="1" w:styleId="mssantetxt">
    <w:name w:val="mssante_txt"/>
    <w:basedOn w:val="Policepardfaut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bio.chu-bordeaux.fr" TargetMode="External"/><Relationship Id="rId18" Type="http://schemas.openxmlformats.org/officeDocument/2006/relationships/hyperlink" Target="mailto:capitaine-a@chu-caen.mssante.fr" TargetMode="External"/><Relationship Id="rId26" Type="http://schemas.openxmlformats.org/officeDocument/2006/relationships/hyperlink" Target="http://biologiepathologie.chru-lille.fr/catalogue-analyses/Moteur.php" TargetMode="External"/><Relationship Id="rId39" Type="http://schemas.openxmlformats.org/officeDocument/2006/relationships/hyperlink" Target="mailto:frederic.ariey@aphp.mssante.fr" TargetMode="External"/><Relationship Id="rId21" Type="http://schemas.openxmlformats.org/officeDocument/2006/relationships/hyperlink" Target="http://chu-mondor.aphp.fr/biologie-pathologie/" TargetMode="External"/><Relationship Id="rId34" Type="http://schemas.openxmlformats.org/officeDocument/2006/relationships/hyperlink" Target="https://www.chu-nice.fr/patients-visiteurs/informations-pratiques/annuaire-des-services" TargetMode="External"/><Relationship Id="rId42" Type="http://schemas.openxmlformats.org/officeDocument/2006/relationships/hyperlink" Target="mailto:marion.blaize@aphp.mssante.fr" TargetMode="External"/><Relationship Id="rId47" Type="http://schemas.openxmlformats.org/officeDocument/2006/relationships/hyperlink" Target="https://huep.manuelprelevement.fr/GHT/HUEP/index.html" TargetMode="External"/><Relationship Id="rId50" Type="http://schemas.openxmlformats.org/officeDocument/2006/relationships/hyperlink" Target="mailto:secretariatBVPM@chu-rennes.mssante.fr" TargetMode="External"/><Relationship Id="rId55" Type="http://schemas.openxmlformats.org/officeDocument/2006/relationships/hyperlink" Target="https://chu-rouen.manuelprelevement.fr/default.aspx?start=1" TargetMode="External"/><Relationship Id="rId63" Type="http://schemas.openxmlformats.org/officeDocument/2006/relationships/hyperlink" Target="http://www.chu-tours.fr/manuel-de-prelevement/" TargetMode="External"/><Relationship Id="rId68" Type="http://schemas.openxmlformats.org/officeDocument/2006/relationships/hyperlink" Target="https://www.pasteur.fr/fr/sante-publique/CNR/les-cnr/mycoses-invasives-antifongiques/envoyer-un-echantillon" TargetMode="External"/><Relationship Id="rId7" Type="http://schemas.openxmlformats.org/officeDocument/2006/relationships/hyperlink" Target="mailto:apbellanger@chu-besancon.mssante.fr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hu-brest.manuelprelevements.fr" TargetMode="External"/><Relationship Id="rId29" Type="http://schemas.openxmlformats.org/officeDocument/2006/relationships/hyperlink" Target="http://www.chu-limoges.fr/catalogue_examens_lab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u-angers.ubilab.io/p/pro/analysis" TargetMode="External"/><Relationship Id="rId11" Type="http://schemas.openxmlformats.org/officeDocument/2006/relationships/hyperlink" Target="mailto:sec.biologie.ghp@chu-bordeaux.mssante.fr" TargetMode="External"/><Relationship Id="rId24" Type="http://schemas.openxmlformats.org/officeDocument/2006/relationships/hyperlink" Target="http://mp-ptb.chu-dijon.fr/" TargetMode="External"/><Relationship Id="rId32" Type="http://schemas.openxmlformats.org/officeDocument/2006/relationships/hyperlink" Target="mailto:labo-parasito-myco@chu-nantes.mssante.fr" TargetMode="External"/><Relationship Id="rId37" Type="http://schemas.openxmlformats.org/officeDocument/2006/relationships/hyperlink" Target="http://www.chu-nimes.fr/manuel-prelevements/guide-des-analyses.html" TargetMode="External"/><Relationship Id="rId40" Type="http://schemas.openxmlformats.org/officeDocument/2006/relationships/hyperlink" Target="http://www.hegp.fr/webbio/" TargetMode="External"/><Relationship Id="rId45" Type="http://schemas.openxmlformats.org/officeDocument/2006/relationships/hyperlink" Target="http://pitie-salpetriere.aphp.fr/FR/parasitologie.pdf" TargetMode="External"/><Relationship Id="rId53" Type="http://schemas.openxmlformats.org/officeDocument/2006/relationships/hyperlink" Target="mailto:%20sec.parasitologie-mycologie@chu-rouen.mssante.fr" TargetMode="External"/><Relationship Id="rId58" Type="http://schemas.openxmlformats.org/officeDocument/2006/relationships/hyperlink" Target="https://www-app.chru-strasbourg.fr/gel/index.jsp?declic=true" TargetMode="External"/><Relationship Id="rId66" Type="http://schemas.openxmlformats.org/officeDocument/2006/relationships/hyperlink" Target="https://www.pasteur.fr/sites/default/files/rubrique_pro_sante_publique/les_cnr/mycoses_invasives_et_antifongiques/fiche_expertise_2022_-.pdf" TargetMode="External"/><Relationship Id="rId5" Type="http://schemas.openxmlformats.org/officeDocument/2006/relationships/hyperlink" Target="https://laboratoirechu-amiens.manuelprelevement.fr/Default.aspx?start=1" TargetMode="External"/><Relationship Id="rId15" Type="http://schemas.openxmlformats.org/officeDocument/2006/relationships/hyperlink" Target="mailto:solene.legal@sante.chu-brest.fr" TargetMode="External"/><Relationship Id="rId23" Type="http://schemas.openxmlformats.org/officeDocument/2006/relationships/hyperlink" Target="mailto:frederic.dalle@chu-dijon.mssante.fr" TargetMode="External"/><Relationship Id="rId28" Type="http://schemas.openxmlformats.org/officeDocument/2006/relationships/hyperlink" Target="mailto:marie-fleur.durieux@chu-limoges.mssante.fr" TargetMode="External"/><Relationship Id="rId36" Type="http://schemas.openxmlformats.org/officeDocument/2006/relationships/hyperlink" Target="mailto:milene.sasso@chu-nimes.mssante.fr" TargetMode="External"/><Relationship Id="rId49" Type="http://schemas.openxmlformats.org/officeDocument/2006/relationships/hyperlink" Target="http://guide-laboratoire.chu-reims.fr/" TargetMode="External"/><Relationship Id="rId57" Type="http://schemas.openxmlformats.org/officeDocument/2006/relationships/hyperlink" Target="mailto:denis.filisetti@chru-strasbourg.msssante.fr" TargetMode="External"/><Relationship Id="rId61" Type="http://schemas.openxmlformats.org/officeDocument/2006/relationships/hyperlink" Target="mailto:guillaume.desoubeaux@chu-tours.mssante.fr" TargetMode="External"/><Relationship Id="rId10" Type="http://schemas.openxmlformats.org/officeDocument/2006/relationships/hyperlink" Target="https://www.aphp.fr/professionnel-de-sante/adressez-un-prelevement-de-biologie/biologie-medicale-des-hopitaux-5" TargetMode="External"/><Relationship Id="rId19" Type="http://schemas.openxmlformats.org/officeDocument/2006/relationships/hyperlink" Target="http://www.chu-caen.fr/rep-analyse.php" TargetMode="External"/><Relationship Id="rId31" Type="http://schemas.openxmlformats.org/officeDocument/2006/relationships/hyperlink" Target="http://chu-nancy.manuelprelevement.fr/default.aspx?start=1" TargetMode="External"/><Relationship Id="rId44" Type="http://schemas.openxmlformats.org/officeDocument/2006/relationships/hyperlink" Target="mailto:feriel.touafek@aphp.mssante.fr" TargetMode="External"/><Relationship Id="rId52" Type="http://schemas.openxmlformats.org/officeDocument/2006/relationships/hyperlink" Target="http://www.chu-rennes.fr/sections/professionnels_de_sa/le_laboratoire_de_bi" TargetMode="External"/><Relationship Id="rId60" Type="http://schemas.openxmlformats.org/officeDocument/2006/relationships/hyperlink" Target="mailto:laboratoire.parasitologie@chu-tours.mssante.fr" TargetMode="External"/><Relationship Id="rId65" Type="http://schemas.openxmlformats.org/officeDocument/2006/relationships/hyperlink" Target="https://chu-martinique.manuelprelevement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phie.brun@aphp.mssante.fr" TargetMode="External"/><Relationship Id="rId14" Type="http://schemas.openxmlformats.org/officeDocument/2006/relationships/hyperlink" Target="mailto:sec.BVHPM@sante.chu-brest.fr" TargetMode="External"/><Relationship Id="rId22" Type="http://schemas.openxmlformats.org/officeDocument/2006/relationships/hyperlink" Target="mailto:stephane.valot@chu-dijon.mssante.fr" TargetMode="External"/><Relationship Id="rId27" Type="http://schemas.openxmlformats.org/officeDocument/2006/relationships/hyperlink" Target="mailto:laboratoireparasitologie@chu-limoges.mssante.fr" TargetMode="External"/><Relationship Id="rId30" Type="http://schemas.openxmlformats.org/officeDocument/2006/relationships/hyperlink" Target="http://biobook.chu-lyon.fr/Home" TargetMode="External"/><Relationship Id="rId35" Type="http://schemas.openxmlformats.org/officeDocument/2006/relationships/hyperlink" Target="mailto:microbio.sec@chu-nimes.mssante.fr" TargetMode="External"/><Relationship Id="rId43" Type="http://schemas.openxmlformats.org/officeDocument/2006/relationships/hyperlink" Target="mailto:cecile.nabet@aphp.mssante.fr" TargetMode="External"/><Relationship Id="rId48" Type="http://schemas.openxmlformats.org/officeDocument/2006/relationships/hyperlink" Target="https://chu-poitiers.manuelprelevement.fr/default.aspx?start=1" TargetMode="External"/><Relationship Id="rId56" Type="http://schemas.openxmlformats.org/officeDocument/2006/relationships/hyperlink" Target="mailto:HUS.SSTRAITANCE.PTM@chru-strasbourg.fr" TargetMode="External"/><Relationship Id="rId64" Type="http://schemas.openxmlformats.org/officeDocument/2006/relationships/hyperlink" Target="mailto:nicole.desbois-nogard@chu-martinique.mssante.fr" TargetMode="External"/><Relationship Id="rId69" Type="http://schemas.openxmlformats.org/officeDocument/2006/relationships/hyperlink" Target="https://www.pasteur.fr/sites/default/files/rubrique_pro_sante_publique/les_cnr/mycoses_invasives_et_antifongiques/fiche_expertise_2022_-.pdf" TargetMode="External"/><Relationship Id="rId8" Type="http://schemas.openxmlformats.org/officeDocument/2006/relationships/hyperlink" Target="mailto:fgrenouillet@chu-besancon.mssante.fr" TargetMode="External"/><Relationship Id="rId51" Type="http://schemas.openxmlformats.org/officeDocument/2006/relationships/hyperlink" Target="mailto:intparasito@chu-rennes.mssante.f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rasitologie-mycologie.sante@chu-bordeaux.mssante.fr" TargetMode="External"/><Relationship Id="rId17" Type="http://schemas.openxmlformats.org/officeDocument/2006/relationships/hyperlink" Target="mailto:bonhomme-j@chu-caen.mssante.fr" TargetMode="External"/><Relationship Id="rId25" Type="http://schemas.openxmlformats.org/officeDocument/2006/relationships/hyperlink" Target="https://biologie.chu-grenoble.fr/catalogue-des-examens" TargetMode="External"/><Relationship Id="rId33" Type="http://schemas.openxmlformats.org/officeDocument/2006/relationships/hyperlink" Target="http://chu-nantes.manuelprelevement.fr/Default.aspx" TargetMode="External"/><Relationship Id="rId38" Type="http://schemas.openxmlformats.org/officeDocument/2006/relationships/hyperlink" Target="https://hupnvs.manuelprelevement.fr/Default.aspx?lab_accueil=BCH" TargetMode="External"/><Relationship Id="rId46" Type="http://schemas.openxmlformats.org/officeDocument/2006/relationships/hyperlink" Target="mailto:christophe.hennequin@medecin.mssante.fr" TargetMode="External"/><Relationship Id="rId59" Type="http://schemas.openxmlformats.org/officeDocument/2006/relationships/hyperlink" Target="http://chu-toulouse.manuelprelevement.fr" TargetMode="External"/><Relationship Id="rId67" Type="http://schemas.openxmlformats.org/officeDocument/2006/relationships/hyperlink" Target="mailto:cnrma@pasteur.fr" TargetMode="External"/><Relationship Id="rId20" Type="http://schemas.openxmlformats.org/officeDocument/2006/relationships/hyperlink" Target="mailto:avis.resultats.examens.biologie.parasitologie.mycologie@chu-clermontferrand.aura.mssante.fr" TargetMode="External"/><Relationship Id="rId41" Type="http://schemas.openxmlformats.org/officeDocument/2006/relationships/hyperlink" Target="mailto:secretariat.parasitologie.psl@aphp.mssante.fr" TargetMode="External"/><Relationship Id="rId54" Type="http://schemas.openxmlformats.org/officeDocument/2006/relationships/hyperlink" Target="mailto:loic.favennec@chu-rouen.mssante.fr" TargetMode="External"/><Relationship Id="rId62" Type="http://schemas.openxmlformats.org/officeDocument/2006/relationships/hyperlink" Target="mailto:adelaide.chesnayy@chu-tours.mssante.fr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1570</Words>
  <Characters>16304</Characters>
  <Application>Microsoft Office Word</Application>
  <DocSecurity>0</DocSecurity>
  <Lines>135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catalogues des analyses en parasitologie mycologie médicale des CHU</vt:lpstr>
    </vt:vector>
  </TitlesOfParts>
  <Company>CHU ST ETIENNE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catalogues des analyses en parasitologie mycologie médicale des CHU</dc:title>
  <dc:creator>140497</dc:creator>
  <cp:lastModifiedBy>fgrenouillet (B14844)</cp:lastModifiedBy>
  <cp:revision>5</cp:revision>
  <cp:lastPrinted>2017-10-02T09:32:00Z</cp:lastPrinted>
  <dcterms:created xsi:type="dcterms:W3CDTF">2026-03-20T18:26:00Z</dcterms:created>
  <dcterms:modified xsi:type="dcterms:W3CDTF">2026-05-11T14:05:00Z</dcterms:modified>
</cp:coreProperties>
</file>