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A3CA" w14:textId="12C2E319" w:rsidR="001B0843" w:rsidRDefault="001B0843" w:rsidP="001B084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63CFD">
        <w:rPr>
          <w:rFonts w:ascii="Calibri" w:hAnsi="Calibri" w:cs="Calibri"/>
          <w:b/>
          <w:bCs/>
          <w:sz w:val="22"/>
          <w:szCs w:val="22"/>
        </w:rPr>
        <w:t>CAMPAGNE D’EMPLOIS 202</w:t>
      </w:r>
      <w:r>
        <w:rPr>
          <w:rFonts w:ascii="Calibri" w:hAnsi="Calibri" w:cs="Calibri"/>
          <w:b/>
          <w:bCs/>
          <w:sz w:val="22"/>
          <w:szCs w:val="22"/>
        </w:rPr>
        <w:t>5</w:t>
      </w:r>
    </w:p>
    <w:p w14:paraId="0C7D2A90" w14:textId="58AAF51B" w:rsidR="001B0843" w:rsidRDefault="001B0843" w:rsidP="001B0843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Professeur des Universités</w:t>
      </w:r>
    </w:p>
    <w:p w14:paraId="6204C6EC" w14:textId="77777777" w:rsidR="001B0843" w:rsidRDefault="001B0843" w:rsidP="00B565AB">
      <w:pPr>
        <w:rPr>
          <w:rFonts w:ascii="Calibri" w:hAnsi="Calibri" w:cs="Calibri"/>
          <w:b/>
          <w:sz w:val="20"/>
          <w:szCs w:val="20"/>
        </w:rPr>
      </w:pPr>
    </w:p>
    <w:p w14:paraId="5C170F0B" w14:textId="77777777" w:rsidR="001B0843" w:rsidRDefault="001B0843" w:rsidP="00B565AB">
      <w:pPr>
        <w:rPr>
          <w:rFonts w:ascii="Calibri" w:hAnsi="Calibri" w:cs="Calibri"/>
          <w:b/>
          <w:sz w:val="20"/>
          <w:szCs w:val="20"/>
        </w:rPr>
      </w:pPr>
    </w:p>
    <w:p w14:paraId="0EAF31EE" w14:textId="3EA70E19" w:rsidR="001B0843" w:rsidRDefault="001B0843" w:rsidP="00B565A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Profil synthétique</w:t>
      </w:r>
    </w:p>
    <w:p w14:paraId="35612294" w14:textId="77777777" w:rsidR="001B0843" w:rsidRDefault="001B0843" w:rsidP="00B565AB">
      <w:pPr>
        <w:rPr>
          <w:rFonts w:ascii="Calibri" w:hAnsi="Calibri" w:cs="Calibri"/>
          <w:sz w:val="20"/>
          <w:szCs w:val="20"/>
        </w:rPr>
      </w:pPr>
    </w:p>
    <w:p w14:paraId="5F0B081F" w14:textId="23BF4AD2" w:rsidR="001B0843" w:rsidRDefault="001B0843" w:rsidP="001B0843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779F3">
        <w:rPr>
          <w:rFonts w:ascii="Calibri" w:hAnsi="Calibri" w:cs="Calibri"/>
          <w:sz w:val="20"/>
          <w:szCs w:val="20"/>
        </w:rPr>
        <w:t>Enseignement en Parasitologie et Mycologie médicale. Implication dans les thématiques de recherche de l’équipe GePharm du LAGEPP</w:t>
      </w:r>
      <w:r>
        <w:rPr>
          <w:rFonts w:ascii="Calibri" w:hAnsi="Calibri" w:cs="Calibri"/>
          <w:sz w:val="20"/>
          <w:szCs w:val="20"/>
        </w:rPr>
        <w:t>.</w:t>
      </w:r>
    </w:p>
    <w:p w14:paraId="162254C9" w14:textId="77777777" w:rsidR="001B0843" w:rsidRDefault="001B0843" w:rsidP="00B565AB">
      <w:pPr>
        <w:rPr>
          <w:rFonts w:ascii="Calibri" w:hAnsi="Calibri" w:cs="Calibri"/>
          <w:sz w:val="20"/>
          <w:szCs w:val="20"/>
        </w:rPr>
      </w:pPr>
    </w:p>
    <w:p w14:paraId="3A731091" w14:textId="1BBC4496" w:rsidR="001B0843" w:rsidRPr="001B0843" w:rsidRDefault="001B0843" w:rsidP="00B565AB">
      <w:pPr>
        <w:rPr>
          <w:rFonts w:ascii="Calibri" w:hAnsi="Calibri" w:cs="Calibri"/>
          <w:b/>
          <w:bCs/>
          <w:sz w:val="20"/>
          <w:szCs w:val="20"/>
        </w:rPr>
      </w:pPr>
      <w:r w:rsidRPr="001B0843">
        <w:rPr>
          <w:rFonts w:ascii="Calibri" w:hAnsi="Calibri" w:cs="Calibri"/>
          <w:b/>
          <w:bCs/>
          <w:sz w:val="20"/>
          <w:szCs w:val="20"/>
        </w:rPr>
        <w:t>Section CNU : 87</w:t>
      </w:r>
    </w:p>
    <w:p w14:paraId="35C3A715" w14:textId="77777777" w:rsidR="001B0843" w:rsidRDefault="001B0843" w:rsidP="00B565AB">
      <w:pPr>
        <w:rPr>
          <w:rFonts w:ascii="Calibri" w:hAnsi="Calibri" w:cs="Calibri"/>
          <w:b/>
          <w:sz w:val="20"/>
          <w:szCs w:val="20"/>
        </w:rPr>
      </w:pPr>
    </w:p>
    <w:p w14:paraId="2AFF458C" w14:textId="06924DE9" w:rsidR="00B565AB" w:rsidRPr="00C63CFD" w:rsidRDefault="00B565AB" w:rsidP="00B565AB">
      <w:pPr>
        <w:rPr>
          <w:rFonts w:ascii="Calibri" w:hAnsi="Calibri" w:cs="Calibri"/>
          <w:sz w:val="20"/>
          <w:szCs w:val="20"/>
        </w:rPr>
      </w:pPr>
      <w:r w:rsidRPr="00C63CFD">
        <w:rPr>
          <w:rFonts w:ascii="Calibri" w:hAnsi="Calibri" w:cs="Calibri"/>
          <w:b/>
          <w:sz w:val="20"/>
          <w:szCs w:val="20"/>
        </w:rPr>
        <w:t>ENSEIGNEMENT</w:t>
      </w:r>
    </w:p>
    <w:p w14:paraId="1E1BC375" w14:textId="77777777" w:rsidR="00B565AB" w:rsidRPr="00C63CFD" w:rsidRDefault="00B565AB" w:rsidP="00B565AB">
      <w:pPr>
        <w:rPr>
          <w:rFonts w:ascii="Calibri" w:hAnsi="Calibri" w:cs="Calibri"/>
          <w:sz w:val="20"/>
          <w:szCs w:val="20"/>
        </w:rPr>
      </w:pPr>
    </w:p>
    <w:p w14:paraId="2A2630CE" w14:textId="77777777" w:rsidR="00B565AB" w:rsidRPr="00C84687" w:rsidRDefault="00B565AB" w:rsidP="00B565AB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C84687">
        <w:rPr>
          <w:rFonts w:ascii="Calibri" w:hAnsi="Calibri" w:cs="Calibri"/>
          <w:sz w:val="20"/>
          <w:szCs w:val="20"/>
        </w:rPr>
        <w:t>En formation commune de base</w:t>
      </w:r>
      <w:r>
        <w:rPr>
          <w:rFonts w:ascii="Calibri" w:hAnsi="Calibri" w:cs="Calibri"/>
          <w:sz w:val="20"/>
          <w:szCs w:val="20"/>
        </w:rPr>
        <w:t xml:space="preserve"> de Pharmacie</w:t>
      </w:r>
      <w:r w:rsidRPr="00C8468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le/la candidat/e supervisera </w:t>
      </w:r>
      <w:r w:rsidRPr="00C84687">
        <w:rPr>
          <w:rFonts w:ascii="Calibri" w:hAnsi="Calibri" w:cs="Calibri"/>
          <w:sz w:val="20"/>
          <w:szCs w:val="20"/>
        </w:rPr>
        <w:t xml:space="preserve">les enseignements de Parasitologie et Mycologie médicale. </w:t>
      </w:r>
      <w:r>
        <w:rPr>
          <w:rFonts w:ascii="Calibri" w:hAnsi="Calibri" w:cs="Calibri"/>
          <w:sz w:val="20"/>
          <w:szCs w:val="20"/>
        </w:rPr>
        <w:t>Il/elle</w:t>
      </w:r>
      <w:r w:rsidRPr="00C84687">
        <w:rPr>
          <w:rFonts w:ascii="Calibri" w:hAnsi="Calibri" w:cs="Calibri"/>
          <w:sz w:val="20"/>
          <w:szCs w:val="20"/>
        </w:rPr>
        <w:t xml:space="preserve"> intervien</w:t>
      </w:r>
      <w:r>
        <w:rPr>
          <w:rFonts w:ascii="Calibri" w:hAnsi="Calibri" w:cs="Calibri"/>
          <w:sz w:val="20"/>
          <w:szCs w:val="20"/>
        </w:rPr>
        <w:t>dra</w:t>
      </w:r>
      <w:r w:rsidRPr="00C84687">
        <w:rPr>
          <w:rFonts w:ascii="Calibri" w:hAnsi="Calibri" w:cs="Calibri"/>
          <w:sz w:val="20"/>
          <w:szCs w:val="20"/>
        </w:rPr>
        <w:t xml:space="preserve"> également dans les enseignements de Biodiversité, de Bioproduction et dans des UE optionnelles où la parasitologie est importante (UELC Pharmaciens et pays en développement, Pathologies tropicales).</w:t>
      </w:r>
    </w:p>
    <w:p w14:paraId="162B0563" w14:textId="77777777" w:rsidR="00B565AB" w:rsidRPr="00C84687" w:rsidRDefault="00B565AB" w:rsidP="00B565AB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C84687">
        <w:rPr>
          <w:rFonts w:ascii="Calibri" w:hAnsi="Calibri" w:cs="Calibri"/>
          <w:sz w:val="20"/>
          <w:szCs w:val="20"/>
        </w:rPr>
        <w:t xml:space="preserve">En formation spécialisée, </w:t>
      </w:r>
      <w:r>
        <w:rPr>
          <w:rFonts w:ascii="Calibri" w:hAnsi="Calibri" w:cs="Calibri"/>
          <w:sz w:val="20"/>
          <w:szCs w:val="20"/>
        </w:rPr>
        <w:t>le/la candidat/e sera</w:t>
      </w:r>
      <w:r w:rsidRPr="00C84687">
        <w:rPr>
          <w:rFonts w:ascii="Calibri" w:hAnsi="Calibri" w:cs="Calibri"/>
          <w:sz w:val="20"/>
          <w:szCs w:val="20"/>
        </w:rPr>
        <w:t xml:space="preserve"> impliquée </w:t>
      </w:r>
      <w:r>
        <w:rPr>
          <w:rFonts w:ascii="Calibri" w:hAnsi="Calibri" w:cs="Calibri"/>
          <w:sz w:val="20"/>
          <w:szCs w:val="20"/>
        </w:rPr>
        <w:t>dans la</w:t>
      </w:r>
      <w:r w:rsidRPr="00C84687">
        <w:rPr>
          <w:rFonts w:ascii="Calibri" w:hAnsi="Calibri" w:cs="Calibri"/>
          <w:sz w:val="20"/>
          <w:szCs w:val="20"/>
        </w:rPr>
        <w:t xml:space="preserve"> préparation </w:t>
      </w:r>
      <w:r>
        <w:rPr>
          <w:rFonts w:ascii="Calibri" w:hAnsi="Calibri" w:cs="Calibri"/>
          <w:sz w:val="20"/>
          <w:szCs w:val="20"/>
        </w:rPr>
        <w:t>au concours de l’</w:t>
      </w:r>
      <w:r w:rsidRPr="00C84687">
        <w:rPr>
          <w:rFonts w:ascii="Calibri" w:hAnsi="Calibri" w:cs="Calibri"/>
          <w:sz w:val="20"/>
          <w:szCs w:val="20"/>
        </w:rPr>
        <w:t>internat</w:t>
      </w:r>
      <w:r>
        <w:rPr>
          <w:rFonts w:ascii="Calibri" w:hAnsi="Calibri" w:cs="Calibri"/>
          <w:sz w:val="20"/>
          <w:szCs w:val="20"/>
        </w:rPr>
        <w:t xml:space="preserve"> en Pharmacie.</w:t>
      </w:r>
      <w:r w:rsidRPr="00C84687">
        <w:rPr>
          <w:rFonts w:ascii="Calibri" w:hAnsi="Calibri" w:cs="Calibri"/>
          <w:sz w:val="20"/>
          <w:szCs w:val="20"/>
        </w:rPr>
        <w:t xml:space="preserve"> </w:t>
      </w:r>
    </w:p>
    <w:p w14:paraId="0B7A636F" w14:textId="75864A88" w:rsidR="00B565AB" w:rsidRPr="00C63CFD" w:rsidRDefault="00B565AB" w:rsidP="00B565AB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C84687">
        <w:rPr>
          <w:rFonts w:ascii="Calibri" w:hAnsi="Calibri" w:cs="Calibri"/>
          <w:sz w:val="20"/>
          <w:szCs w:val="20"/>
        </w:rPr>
        <w:t xml:space="preserve">Une partie importante de l’enseignement </w:t>
      </w:r>
      <w:r w:rsidR="005F6CEB">
        <w:rPr>
          <w:rFonts w:ascii="Calibri" w:hAnsi="Calibri" w:cs="Calibri"/>
          <w:sz w:val="20"/>
          <w:szCs w:val="20"/>
        </w:rPr>
        <w:t xml:space="preserve">pourra </w:t>
      </w:r>
      <w:r w:rsidRPr="00C84687">
        <w:rPr>
          <w:rFonts w:ascii="Calibri" w:hAnsi="Calibri" w:cs="Calibri"/>
          <w:sz w:val="20"/>
          <w:szCs w:val="20"/>
        </w:rPr>
        <w:t>concerne</w:t>
      </w:r>
      <w:r>
        <w:rPr>
          <w:rFonts w:ascii="Calibri" w:hAnsi="Calibri" w:cs="Calibri"/>
          <w:sz w:val="20"/>
          <w:szCs w:val="20"/>
        </w:rPr>
        <w:t>r</w:t>
      </w:r>
      <w:r w:rsidRPr="00C84687">
        <w:rPr>
          <w:rFonts w:ascii="Calibri" w:hAnsi="Calibri" w:cs="Calibri"/>
          <w:sz w:val="20"/>
          <w:szCs w:val="20"/>
        </w:rPr>
        <w:t xml:space="preserve"> la formation spécialisée en Pharmacie industrielle avec </w:t>
      </w:r>
      <w:r>
        <w:rPr>
          <w:rFonts w:ascii="Calibri" w:hAnsi="Calibri" w:cs="Calibri"/>
          <w:sz w:val="20"/>
          <w:szCs w:val="20"/>
        </w:rPr>
        <w:t>une forte</w:t>
      </w:r>
      <w:r w:rsidRPr="00C84687">
        <w:rPr>
          <w:rFonts w:ascii="Calibri" w:hAnsi="Calibri" w:cs="Calibri"/>
          <w:sz w:val="20"/>
          <w:szCs w:val="20"/>
        </w:rPr>
        <w:t xml:space="preserve"> impli</w:t>
      </w:r>
      <w:r>
        <w:rPr>
          <w:rFonts w:ascii="Calibri" w:hAnsi="Calibri" w:cs="Calibri"/>
          <w:sz w:val="20"/>
          <w:szCs w:val="20"/>
        </w:rPr>
        <w:t>cation</w:t>
      </w:r>
      <w:r w:rsidRPr="00C84687">
        <w:rPr>
          <w:rFonts w:ascii="Calibri" w:hAnsi="Calibri" w:cs="Calibri"/>
          <w:sz w:val="20"/>
          <w:szCs w:val="20"/>
        </w:rPr>
        <w:t xml:space="preserve"> dans le parcours Bioproduction et Contrôles du master Ingénierie de la Santé géré par l’ISPB au sein du département IPIL.</w:t>
      </w:r>
    </w:p>
    <w:p w14:paraId="71456333" w14:textId="77777777" w:rsidR="00B565AB" w:rsidRPr="00C63CFD" w:rsidRDefault="00B565AB" w:rsidP="00B565AB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</w:p>
    <w:p w14:paraId="6263EF1E" w14:textId="34757E8F" w:rsidR="00B565AB" w:rsidRPr="00C63CFD" w:rsidRDefault="00B565AB" w:rsidP="00B565AB">
      <w:pPr>
        <w:rPr>
          <w:rFonts w:ascii="Calibri" w:hAnsi="Calibri" w:cs="Calibri"/>
          <w:sz w:val="20"/>
          <w:szCs w:val="20"/>
        </w:rPr>
      </w:pPr>
      <w:r w:rsidRPr="00C63CFD">
        <w:rPr>
          <w:rFonts w:ascii="Calibri" w:hAnsi="Calibri" w:cs="Calibri"/>
          <w:b/>
          <w:sz w:val="20"/>
          <w:szCs w:val="20"/>
        </w:rPr>
        <w:t>RECHERCHE</w:t>
      </w:r>
    </w:p>
    <w:p w14:paraId="2ED938B4" w14:textId="77777777" w:rsidR="00B565AB" w:rsidRPr="00C63CFD" w:rsidRDefault="00B565AB" w:rsidP="00B565AB">
      <w:pPr>
        <w:rPr>
          <w:rFonts w:ascii="Calibri" w:hAnsi="Calibri" w:cs="Calibri"/>
          <w:sz w:val="20"/>
          <w:szCs w:val="20"/>
        </w:rPr>
      </w:pPr>
    </w:p>
    <w:p w14:paraId="5E610CF5" w14:textId="77777777" w:rsidR="00B565AB" w:rsidRDefault="00B565AB" w:rsidP="00B565AB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8766D8">
        <w:rPr>
          <w:rFonts w:ascii="Calibri" w:hAnsi="Calibri" w:cs="Calibri"/>
          <w:sz w:val="20"/>
          <w:szCs w:val="20"/>
        </w:rPr>
        <w:t>Le LAGEPP</w:t>
      </w:r>
      <w:r>
        <w:rPr>
          <w:rFonts w:ascii="Calibri" w:hAnsi="Calibri" w:cs="Calibri"/>
          <w:sz w:val="20"/>
          <w:szCs w:val="20"/>
        </w:rPr>
        <w:t xml:space="preserve"> </w:t>
      </w:r>
      <w:r w:rsidRPr="008766D8">
        <w:rPr>
          <w:rFonts w:ascii="Calibri" w:hAnsi="Calibri" w:cs="Calibri"/>
          <w:sz w:val="20"/>
          <w:szCs w:val="20"/>
        </w:rPr>
        <w:t xml:space="preserve">(UMR CNRS 5007) </w:t>
      </w:r>
      <w:r>
        <w:rPr>
          <w:rFonts w:ascii="Calibri" w:hAnsi="Calibri" w:cs="Calibri"/>
          <w:sz w:val="20"/>
          <w:szCs w:val="20"/>
        </w:rPr>
        <w:t xml:space="preserve">est une unité </w:t>
      </w:r>
      <w:r w:rsidRPr="008766D8">
        <w:rPr>
          <w:rFonts w:ascii="Calibri" w:hAnsi="Calibri" w:cs="Calibri"/>
          <w:sz w:val="20"/>
          <w:szCs w:val="20"/>
        </w:rPr>
        <w:t>pluridisciplinaire en Ingénierie de la Santé qui est organisé</w:t>
      </w:r>
      <w:r>
        <w:rPr>
          <w:rFonts w:ascii="Calibri" w:hAnsi="Calibri" w:cs="Calibri"/>
          <w:sz w:val="20"/>
          <w:szCs w:val="20"/>
        </w:rPr>
        <w:t>e</w:t>
      </w:r>
      <w:r w:rsidRPr="008766D8">
        <w:rPr>
          <w:rFonts w:ascii="Calibri" w:hAnsi="Calibri" w:cs="Calibri"/>
          <w:sz w:val="20"/>
          <w:szCs w:val="20"/>
        </w:rPr>
        <w:t xml:space="preserve"> en 4 équipes de recherche thématiques.</w:t>
      </w:r>
      <w:r>
        <w:rPr>
          <w:rFonts w:ascii="Calibri" w:hAnsi="Calibri" w:cs="Calibri"/>
          <w:sz w:val="20"/>
          <w:szCs w:val="20"/>
        </w:rPr>
        <w:t xml:space="preserve"> L</w:t>
      </w:r>
      <w:r w:rsidRPr="008766D8">
        <w:rPr>
          <w:rFonts w:ascii="Calibri" w:hAnsi="Calibri" w:cs="Calibri"/>
          <w:sz w:val="20"/>
          <w:szCs w:val="20"/>
        </w:rPr>
        <w:t>e/la candidat/e rejoi</w:t>
      </w:r>
      <w:r>
        <w:rPr>
          <w:rFonts w:ascii="Calibri" w:hAnsi="Calibri" w:cs="Calibri"/>
          <w:sz w:val="20"/>
          <w:szCs w:val="20"/>
        </w:rPr>
        <w:t xml:space="preserve">ndra </w:t>
      </w:r>
      <w:r w:rsidRPr="008766D8">
        <w:rPr>
          <w:rFonts w:ascii="Calibri" w:hAnsi="Calibri" w:cs="Calibri"/>
          <w:sz w:val="20"/>
          <w:szCs w:val="20"/>
        </w:rPr>
        <w:t xml:space="preserve">l’équipe Génie Pharmacotechnique </w:t>
      </w:r>
      <w:r>
        <w:rPr>
          <w:rFonts w:ascii="Calibri" w:hAnsi="Calibri" w:cs="Calibri"/>
          <w:sz w:val="20"/>
          <w:szCs w:val="20"/>
        </w:rPr>
        <w:t>(</w:t>
      </w:r>
      <w:r w:rsidRPr="008766D8">
        <w:rPr>
          <w:rFonts w:ascii="Calibri" w:hAnsi="Calibri" w:cs="Calibri"/>
          <w:sz w:val="20"/>
          <w:szCs w:val="20"/>
        </w:rPr>
        <w:t>GePharm</w:t>
      </w:r>
      <w:r>
        <w:rPr>
          <w:rFonts w:ascii="Calibri" w:hAnsi="Calibri" w:cs="Calibri"/>
          <w:sz w:val="20"/>
          <w:szCs w:val="20"/>
        </w:rPr>
        <w:t>)</w:t>
      </w:r>
      <w:r w:rsidRPr="008766D8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do</w:t>
      </w:r>
      <w:r w:rsidRPr="008766D8"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 w:rsidRPr="008766D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l’</w:t>
      </w:r>
      <w:r w:rsidRPr="008766D8">
        <w:rPr>
          <w:rFonts w:ascii="Calibri" w:hAnsi="Calibri" w:cs="Calibri"/>
          <w:sz w:val="20"/>
          <w:szCs w:val="20"/>
        </w:rPr>
        <w:t xml:space="preserve">activité </w:t>
      </w:r>
      <w:r>
        <w:rPr>
          <w:rFonts w:ascii="Calibri" w:hAnsi="Calibri" w:cs="Calibri"/>
          <w:sz w:val="20"/>
          <w:szCs w:val="20"/>
        </w:rPr>
        <w:t>est</w:t>
      </w:r>
      <w:r w:rsidRPr="008766D8">
        <w:rPr>
          <w:rFonts w:ascii="Calibri" w:hAnsi="Calibri" w:cs="Calibri"/>
          <w:sz w:val="20"/>
          <w:szCs w:val="20"/>
        </w:rPr>
        <w:t xml:space="preserve"> localisée </w:t>
      </w:r>
      <w:r w:rsidRPr="008766D8">
        <w:rPr>
          <w:rFonts w:ascii="Calibri" w:hAnsi="Calibri" w:cs="Calibri"/>
          <w:bCs/>
          <w:sz w:val="20"/>
          <w:szCs w:val="20"/>
        </w:rPr>
        <w:t>sur le site de Rockefeller à l’ISPB</w:t>
      </w:r>
      <w:r w:rsidRPr="008766D8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Cette équipe</w:t>
      </w:r>
      <w:r w:rsidRPr="008766D8">
        <w:rPr>
          <w:rFonts w:ascii="Calibri" w:hAnsi="Calibri" w:cs="Calibri"/>
          <w:sz w:val="20"/>
          <w:szCs w:val="20"/>
        </w:rPr>
        <w:t xml:space="preserve"> a acquis une</w:t>
      </w:r>
      <w:r w:rsidRPr="008766D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766D8">
        <w:rPr>
          <w:rFonts w:ascii="Calibri" w:hAnsi="Calibri" w:cs="Calibri"/>
          <w:sz w:val="20"/>
          <w:szCs w:val="20"/>
        </w:rPr>
        <w:t>expertise</w:t>
      </w:r>
      <w:r w:rsidRPr="008766D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766D8">
        <w:rPr>
          <w:rFonts w:ascii="Calibri" w:hAnsi="Calibri" w:cs="Calibri"/>
          <w:sz w:val="20"/>
          <w:szCs w:val="20"/>
        </w:rPr>
        <w:t>dans le</w:t>
      </w:r>
      <w:r w:rsidRPr="008766D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766D8">
        <w:rPr>
          <w:rFonts w:ascii="Calibri" w:hAnsi="Calibri" w:cs="Calibri"/>
          <w:sz w:val="20"/>
          <w:szCs w:val="20"/>
        </w:rPr>
        <w:t>développement de modèles cellulaires expérimentaux, de mise en œuvre de bioprocédés et de mise sous forme pharmaceutique de biomolécules.</w:t>
      </w:r>
    </w:p>
    <w:p w14:paraId="4C3AFC5A" w14:textId="77777777" w:rsidR="00B565AB" w:rsidRPr="008766D8" w:rsidRDefault="00B565AB" w:rsidP="00B565AB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8766D8">
        <w:rPr>
          <w:rFonts w:ascii="Calibri" w:hAnsi="Calibri" w:cs="Calibri"/>
          <w:sz w:val="20"/>
          <w:szCs w:val="20"/>
        </w:rPr>
        <w:t xml:space="preserve">Au sein de cette équipe, </w:t>
      </w:r>
      <w:r>
        <w:rPr>
          <w:rFonts w:ascii="Calibri" w:hAnsi="Calibri" w:cs="Calibri"/>
          <w:sz w:val="20"/>
          <w:szCs w:val="20"/>
        </w:rPr>
        <w:t>l</w:t>
      </w:r>
      <w:r w:rsidRPr="008766D8">
        <w:rPr>
          <w:rFonts w:ascii="Calibri" w:hAnsi="Calibri" w:cs="Calibri"/>
          <w:sz w:val="20"/>
          <w:szCs w:val="20"/>
        </w:rPr>
        <w:t>e/la candidat/e recruté/e coordonnera des activités de recherche dans un environnement multidisciplinaire et s’impliquera dans le montage de projets fédérateurs académiques-industriels</w:t>
      </w:r>
      <w:r>
        <w:rPr>
          <w:rFonts w:ascii="Calibri" w:hAnsi="Calibri" w:cs="Calibri"/>
          <w:sz w:val="20"/>
          <w:szCs w:val="20"/>
        </w:rPr>
        <w:t xml:space="preserve"> et</w:t>
      </w:r>
      <w:r w:rsidRPr="008766D8">
        <w:rPr>
          <w:rFonts w:ascii="Calibri" w:hAnsi="Calibri" w:cs="Calibri"/>
          <w:sz w:val="20"/>
          <w:szCs w:val="20"/>
        </w:rPr>
        <w:t xml:space="preserve"> rejoindra 3 </w:t>
      </w:r>
      <w:r w:rsidRPr="008766D8">
        <w:rPr>
          <w:rFonts w:ascii="Calibri" w:hAnsi="Calibri" w:cs="Calibri"/>
          <w:bCs/>
          <w:sz w:val="20"/>
          <w:szCs w:val="20"/>
        </w:rPr>
        <w:t>axes thématiques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8766D8">
        <w:rPr>
          <w:rFonts w:ascii="Calibri" w:hAnsi="Calibri" w:cs="Calibri"/>
          <w:sz w:val="20"/>
          <w:szCs w:val="20"/>
        </w:rPr>
        <w:t xml:space="preserve">en s’appuyant notamment sur la plateforme </w:t>
      </w:r>
      <w:proofErr w:type="spellStart"/>
      <w:r w:rsidRPr="008766D8">
        <w:rPr>
          <w:rFonts w:ascii="Calibri" w:hAnsi="Calibri" w:cs="Calibri"/>
          <w:sz w:val="20"/>
          <w:szCs w:val="20"/>
        </w:rPr>
        <w:t>Innobiovir</w:t>
      </w:r>
      <w:proofErr w:type="spellEnd"/>
      <w:r w:rsidRPr="008766D8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8766D8">
        <w:rPr>
          <w:rFonts w:ascii="Calibri" w:hAnsi="Calibri" w:cs="Calibri"/>
          <w:sz w:val="20"/>
          <w:szCs w:val="20"/>
        </w:rPr>
        <w:t>INNOvation</w:t>
      </w:r>
      <w:proofErr w:type="spellEnd"/>
      <w:r w:rsidRPr="008766D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766D8">
        <w:rPr>
          <w:rFonts w:ascii="Calibri" w:hAnsi="Calibri" w:cs="Calibri"/>
          <w:sz w:val="20"/>
          <w:szCs w:val="20"/>
        </w:rPr>
        <w:t>BIOproduction</w:t>
      </w:r>
      <w:proofErr w:type="spellEnd"/>
      <w:r w:rsidRPr="008766D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766D8">
        <w:rPr>
          <w:rFonts w:ascii="Calibri" w:hAnsi="Calibri" w:cs="Calibri"/>
          <w:sz w:val="20"/>
          <w:szCs w:val="20"/>
        </w:rPr>
        <w:t>VIRus</w:t>
      </w:r>
      <w:proofErr w:type="spellEnd"/>
      <w:r w:rsidRPr="008766D8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 dans le but :</w:t>
      </w:r>
    </w:p>
    <w:p w14:paraId="0DEFF160" w14:textId="77777777" w:rsidR="00B565AB" w:rsidRPr="008766D8" w:rsidRDefault="00B565AB" w:rsidP="00B565AB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  <w:r w:rsidRPr="008766D8">
        <w:rPr>
          <w:rFonts w:ascii="Calibri" w:hAnsi="Calibri" w:cs="Calibri"/>
          <w:sz w:val="20"/>
          <w:szCs w:val="20"/>
        </w:rPr>
        <w:t xml:space="preserve"> </w:t>
      </w:r>
    </w:p>
    <w:p w14:paraId="490B99D6" w14:textId="77777777" w:rsidR="00B565AB" w:rsidRPr="008766D8" w:rsidRDefault="00B565AB" w:rsidP="00B565AB">
      <w:pPr>
        <w:numPr>
          <w:ilvl w:val="0"/>
          <w:numId w:val="1"/>
        </w:numPr>
        <w:tabs>
          <w:tab w:val="left" w:pos="284"/>
        </w:tabs>
        <w:ind w:left="644"/>
        <w:rPr>
          <w:rFonts w:ascii="Calibri" w:hAnsi="Calibri" w:cs="Calibri"/>
          <w:sz w:val="20"/>
          <w:szCs w:val="20"/>
        </w:rPr>
      </w:pPr>
      <w:r w:rsidRPr="008766D8">
        <w:rPr>
          <w:rFonts w:ascii="Calibri" w:hAnsi="Calibri" w:cs="Calibri"/>
          <w:sz w:val="20"/>
          <w:szCs w:val="20"/>
        </w:rPr>
        <w:t xml:space="preserve">d’explorer les </w:t>
      </w:r>
      <w:r w:rsidRPr="008766D8">
        <w:rPr>
          <w:rFonts w:ascii="Calibri" w:hAnsi="Calibri" w:cs="Calibri"/>
          <w:bCs/>
          <w:sz w:val="20"/>
          <w:szCs w:val="20"/>
        </w:rPr>
        <w:t>mécanismes physiopathologiques et biochimiques</w:t>
      </w:r>
      <w:r w:rsidRPr="008766D8">
        <w:rPr>
          <w:rFonts w:ascii="Calibri" w:hAnsi="Calibri" w:cs="Calibri"/>
          <w:sz w:val="20"/>
          <w:szCs w:val="20"/>
        </w:rPr>
        <w:t xml:space="preserve"> de l’infection parasitaire, en s’appuyant sur le rôle des cellules de leur hôte </w:t>
      </w:r>
    </w:p>
    <w:p w14:paraId="5D1975CA" w14:textId="77777777" w:rsidR="00B565AB" w:rsidRPr="008766D8" w:rsidRDefault="00B565AB" w:rsidP="00B565AB">
      <w:pPr>
        <w:numPr>
          <w:ilvl w:val="0"/>
          <w:numId w:val="1"/>
        </w:numPr>
        <w:tabs>
          <w:tab w:val="left" w:pos="284"/>
        </w:tabs>
        <w:ind w:left="644"/>
        <w:rPr>
          <w:rFonts w:ascii="Calibri" w:hAnsi="Calibri" w:cs="Calibri"/>
          <w:sz w:val="20"/>
          <w:szCs w:val="20"/>
        </w:rPr>
      </w:pPr>
      <w:r w:rsidRPr="008766D8">
        <w:rPr>
          <w:rFonts w:ascii="Calibri" w:hAnsi="Calibri" w:cs="Calibri"/>
          <w:sz w:val="20"/>
          <w:szCs w:val="20"/>
        </w:rPr>
        <w:t>de développer des modèles expérimentaux innovants pour l’évaluation de l’efficacité de thérapeutiques vectorisées</w:t>
      </w:r>
    </w:p>
    <w:p w14:paraId="34C8B86D" w14:textId="77777777" w:rsidR="00B565AB" w:rsidRPr="008766D8" w:rsidRDefault="00B565AB" w:rsidP="00B565AB">
      <w:pPr>
        <w:numPr>
          <w:ilvl w:val="0"/>
          <w:numId w:val="1"/>
        </w:numPr>
        <w:tabs>
          <w:tab w:val="left" w:pos="284"/>
        </w:tabs>
        <w:ind w:left="644"/>
        <w:rPr>
          <w:rFonts w:ascii="Calibri" w:hAnsi="Calibri" w:cs="Calibri"/>
          <w:sz w:val="20"/>
          <w:szCs w:val="20"/>
        </w:rPr>
      </w:pPr>
      <w:r w:rsidRPr="008766D8">
        <w:rPr>
          <w:rFonts w:ascii="Calibri" w:hAnsi="Calibri" w:cs="Calibri"/>
          <w:sz w:val="20"/>
          <w:szCs w:val="20"/>
        </w:rPr>
        <w:t>de superviser et développer des projets d’ingénierie cellulaire et des bioprocédés innovants</w:t>
      </w:r>
      <w:r w:rsidRPr="008766D8" w:rsidDel="00AC6537">
        <w:rPr>
          <w:rFonts w:ascii="Calibri" w:hAnsi="Calibri" w:cs="Calibri"/>
          <w:sz w:val="20"/>
          <w:szCs w:val="20"/>
        </w:rPr>
        <w:t xml:space="preserve"> </w:t>
      </w:r>
    </w:p>
    <w:p w14:paraId="0DFB9F7B" w14:textId="77777777" w:rsidR="00B565AB" w:rsidRPr="00C63CFD" w:rsidRDefault="00B565AB" w:rsidP="00B565AB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</w:p>
    <w:p w14:paraId="0921E038" w14:textId="77777777" w:rsidR="00B565AB" w:rsidRPr="00C63CFD" w:rsidRDefault="00B565AB" w:rsidP="00B565AB">
      <w:pPr>
        <w:rPr>
          <w:rFonts w:ascii="Calibri" w:hAnsi="Calibri" w:cs="Calibri"/>
          <w:sz w:val="20"/>
          <w:szCs w:val="20"/>
        </w:rPr>
      </w:pPr>
    </w:p>
    <w:p w14:paraId="73A37019" w14:textId="72865C4B" w:rsidR="00B565AB" w:rsidRPr="005F6CEB" w:rsidRDefault="00B565AB" w:rsidP="00B565AB">
      <w:pPr>
        <w:rPr>
          <w:rFonts w:ascii="Calibri" w:hAnsi="Calibri" w:cs="Calibri"/>
          <w:b/>
          <w:bCs/>
          <w:sz w:val="20"/>
          <w:szCs w:val="20"/>
        </w:rPr>
      </w:pPr>
      <w:r w:rsidRPr="005F6CEB">
        <w:rPr>
          <w:rFonts w:ascii="Calibri" w:hAnsi="Calibri" w:cs="Calibri"/>
          <w:b/>
          <w:bCs/>
          <w:sz w:val="20"/>
          <w:szCs w:val="20"/>
        </w:rPr>
        <w:t>Contact</w:t>
      </w:r>
      <w:r w:rsidR="005F6CEB" w:rsidRPr="005F6CEB">
        <w:rPr>
          <w:rFonts w:ascii="Calibri" w:hAnsi="Calibri" w:cs="Calibri"/>
          <w:b/>
          <w:bCs/>
          <w:sz w:val="20"/>
          <w:szCs w:val="20"/>
        </w:rPr>
        <w:t>s :</w:t>
      </w:r>
      <w:r w:rsidRPr="005F6CE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0107248" w14:textId="77777777" w:rsidR="00B565AB" w:rsidRDefault="00B565AB" w:rsidP="00B565AB">
      <w:pPr>
        <w:rPr>
          <w:rFonts w:ascii="Calibri" w:hAnsi="Calibri" w:cs="Calibri"/>
          <w:sz w:val="20"/>
          <w:szCs w:val="20"/>
        </w:rPr>
      </w:pPr>
    </w:p>
    <w:p w14:paraId="71FD1017" w14:textId="77777777" w:rsidR="00B565AB" w:rsidRPr="00C84687" w:rsidRDefault="00B565AB" w:rsidP="00B565AB">
      <w:pPr>
        <w:rPr>
          <w:rFonts w:ascii="Calibri" w:hAnsi="Calibri" w:cs="Calibri"/>
          <w:sz w:val="20"/>
          <w:szCs w:val="20"/>
        </w:rPr>
      </w:pPr>
      <w:r w:rsidRPr="00C84687">
        <w:rPr>
          <w:rFonts w:ascii="Calibri" w:hAnsi="Calibri" w:cs="Calibri"/>
          <w:sz w:val="20"/>
          <w:szCs w:val="20"/>
        </w:rPr>
        <w:t>Philippe Lawton – PU - Département Sciences Biologiques A – Parasitologie et Mycologie médicale</w:t>
      </w:r>
    </w:p>
    <w:p w14:paraId="145F3DB1" w14:textId="298F0289" w:rsidR="00B565AB" w:rsidRPr="00C84687" w:rsidRDefault="00000000" w:rsidP="00B565AB">
      <w:pPr>
        <w:rPr>
          <w:rFonts w:ascii="Calibri" w:hAnsi="Calibri" w:cs="Calibri"/>
          <w:sz w:val="20"/>
          <w:szCs w:val="20"/>
        </w:rPr>
      </w:pPr>
      <w:hyperlink r:id="rId7" w:history="1">
        <w:r w:rsidR="00B565AB" w:rsidRPr="00B03138">
          <w:rPr>
            <w:rStyle w:val="Lienhypertexte"/>
            <w:rFonts w:ascii="Calibri" w:hAnsi="Calibri" w:cs="Calibri"/>
            <w:sz w:val="20"/>
            <w:szCs w:val="20"/>
          </w:rPr>
          <w:t>philippe.lawton@univ-lyon1.fr</w:t>
        </w:r>
      </w:hyperlink>
      <w:r w:rsidR="00B565AB">
        <w:rPr>
          <w:rFonts w:ascii="Calibri" w:hAnsi="Calibri" w:cs="Calibri"/>
          <w:sz w:val="20"/>
          <w:szCs w:val="20"/>
        </w:rPr>
        <w:t xml:space="preserve"> </w:t>
      </w:r>
      <w:r w:rsidR="00B565AB" w:rsidRPr="00C84687">
        <w:rPr>
          <w:rFonts w:ascii="Calibri" w:hAnsi="Calibri" w:cs="Calibri"/>
          <w:sz w:val="20"/>
          <w:szCs w:val="20"/>
        </w:rPr>
        <w:t>, tel 0</w:t>
      </w:r>
      <w:r w:rsidR="005F6CEB">
        <w:rPr>
          <w:rFonts w:ascii="Calibri" w:hAnsi="Calibri" w:cs="Calibri"/>
          <w:sz w:val="20"/>
          <w:szCs w:val="20"/>
        </w:rPr>
        <w:t>6 40 41 51 45</w:t>
      </w:r>
    </w:p>
    <w:p w14:paraId="24CE622E" w14:textId="77777777" w:rsidR="00B565AB" w:rsidRDefault="00B565AB" w:rsidP="00B565AB">
      <w:pPr>
        <w:rPr>
          <w:rFonts w:ascii="Calibri" w:hAnsi="Calibri" w:cs="Calibri"/>
          <w:sz w:val="20"/>
          <w:szCs w:val="20"/>
        </w:rPr>
      </w:pPr>
    </w:p>
    <w:p w14:paraId="1C993F00" w14:textId="77777777" w:rsidR="00B565AB" w:rsidRPr="00C84687" w:rsidRDefault="00B565AB" w:rsidP="00B565AB">
      <w:pPr>
        <w:rPr>
          <w:rFonts w:ascii="Calibri" w:hAnsi="Calibri" w:cs="Calibri"/>
          <w:sz w:val="20"/>
          <w:szCs w:val="20"/>
        </w:rPr>
      </w:pPr>
      <w:r w:rsidRPr="00C84687">
        <w:rPr>
          <w:rFonts w:ascii="Calibri" w:hAnsi="Calibri" w:cs="Calibri"/>
          <w:sz w:val="20"/>
          <w:szCs w:val="20"/>
        </w:rPr>
        <w:t>Samira Azzouz-Maache – MCU - Département Sciences Biologiques A - Parasitologie et Mycologie médicale</w:t>
      </w:r>
    </w:p>
    <w:p w14:paraId="3E12B6FF" w14:textId="77777777" w:rsidR="00B565AB" w:rsidRPr="00C63CFD" w:rsidRDefault="00000000" w:rsidP="00B565AB">
      <w:pPr>
        <w:rPr>
          <w:rFonts w:ascii="Calibri" w:hAnsi="Calibri" w:cs="Calibri"/>
          <w:sz w:val="20"/>
          <w:szCs w:val="20"/>
        </w:rPr>
      </w:pPr>
      <w:hyperlink r:id="rId8" w:history="1">
        <w:r w:rsidR="00B565AB" w:rsidRPr="00B03138">
          <w:rPr>
            <w:rStyle w:val="Lienhypertexte"/>
            <w:rFonts w:ascii="Calibri" w:hAnsi="Calibri" w:cs="Calibri"/>
            <w:sz w:val="20"/>
            <w:szCs w:val="20"/>
          </w:rPr>
          <w:t>samira.azzouz-maache@univ-lyon1.fr</w:t>
        </w:r>
      </w:hyperlink>
      <w:r w:rsidR="00B565AB">
        <w:rPr>
          <w:rFonts w:ascii="Calibri" w:hAnsi="Calibri" w:cs="Calibri"/>
          <w:sz w:val="20"/>
          <w:szCs w:val="20"/>
        </w:rPr>
        <w:t xml:space="preserve"> </w:t>
      </w:r>
      <w:r w:rsidR="00B565AB" w:rsidRPr="00C84687">
        <w:rPr>
          <w:rFonts w:ascii="Calibri" w:hAnsi="Calibri" w:cs="Calibri"/>
          <w:sz w:val="20"/>
          <w:szCs w:val="20"/>
        </w:rPr>
        <w:t>, tel 04 78 77 28 72</w:t>
      </w:r>
    </w:p>
    <w:p w14:paraId="7A9822BF" w14:textId="3BE63FCA" w:rsidR="00055E7A" w:rsidRDefault="00055E7A" w:rsidP="0043398D"/>
    <w:sectPr w:rsidR="00055E7A" w:rsidSect="00393BFE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D376" w14:textId="77777777" w:rsidR="00FB2A18" w:rsidRDefault="00FB2A18" w:rsidP="00B528E0">
      <w:r>
        <w:separator/>
      </w:r>
    </w:p>
  </w:endnote>
  <w:endnote w:type="continuationSeparator" w:id="0">
    <w:p w14:paraId="6927DBF6" w14:textId="77777777" w:rsidR="00FB2A18" w:rsidRDefault="00FB2A18" w:rsidP="00B5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A14D" w14:textId="77777777" w:rsidR="00FB2A18" w:rsidRDefault="00FB2A18" w:rsidP="00B528E0">
      <w:r>
        <w:separator/>
      </w:r>
    </w:p>
  </w:footnote>
  <w:footnote w:type="continuationSeparator" w:id="0">
    <w:p w14:paraId="2E62B96E" w14:textId="77777777" w:rsidR="00FB2A18" w:rsidRDefault="00FB2A18" w:rsidP="00B5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DE3D" w14:textId="30EE5F5B" w:rsidR="00B528E0" w:rsidRDefault="001B0843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43CCFED9" wp14:editId="509BE4E8">
          <wp:simplePos x="0" y="0"/>
          <wp:positionH relativeFrom="column">
            <wp:posOffset>3460995</wp:posOffset>
          </wp:positionH>
          <wp:positionV relativeFrom="paragraph">
            <wp:posOffset>-396240</wp:posOffset>
          </wp:positionV>
          <wp:extent cx="2449293" cy="756139"/>
          <wp:effectExtent l="0" t="0" r="1905" b="6350"/>
          <wp:wrapNone/>
          <wp:docPr id="2017450206" name="Image 1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450206" name="Image 1" descr="Une image contenant logo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30" b="12051"/>
                  <a:stretch/>
                </pic:blipFill>
                <pic:spPr bwMode="auto">
                  <a:xfrm>
                    <a:off x="0" y="0"/>
                    <a:ext cx="2449293" cy="75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8E0">
      <w:rPr>
        <w:noProof/>
      </w:rPr>
      <w:drawing>
        <wp:anchor distT="0" distB="0" distL="114300" distR="114300" simplePos="0" relativeHeight="251658240" behindDoc="1" locked="0" layoutInCell="1" allowOverlap="1" wp14:anchorId="06726C2F" wp14:editId="79196930">
          <wp:simplePos x="0" y="0"/>
          <wp:positionH relativeFrom="column">
            <wp:posOffset>0</wp:posOffset>
          </wp:positionH>
          <wp:positionV relativeFrom="paragraph">
            <wp:posOffset>-272561</wp:posOffset>
          </wp:positionV>
          <wp:extent cx="2246400" cy="633600"/>
          <wp:effectExtent l="0" t="0" r="1905" b="1905"/>
          <wp:wrapNone/>
          <wp:docPr id="1" name="Image 1" descr="Une image contenant Police, Graphique, cercle, logo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Graphique, cercle, logo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6F0"/>
    <w:multiLevelType w:val="hybridMultilevel"/>
    <w:tmpl w:val="C4BCF8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2985"/>
    <w:multiLevelType w:val="hybridMultilevel"/>
    <w:tmpl w:val="09623BB6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1C8456B"/>
    <w:multiLevelType w:val="hybridMultilevel"/>
    <w:tmpl w:val="C2DE514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51143166">
    <w:abstractNumId w:val="2"/>
  </w:num>
  <w:num w:numId="2" w16cid:durableId="2136294094">
    <w:abstractNumId w:val="1"/>
  </w:num>
  <w:num w:numId="3" w16cid:durableId="116228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8D"/>
    <w:rsid w:val="00055E7A"/>
    <w:rsid w:val="001B0843"/>
    <w:rsid w:val="00231D05"/>
    <w:rsid w:val="00273DA5"/>
    <w:rsid w:val="00393BFE"/>
    <w:rsid w:val="0043398D"/>
    <w:rsid w:val="005F6CEB"/>
    <w:rsid w:val="00633609"/>
    <w:rsid w:val="00753A4A"/>
    <w:rsid w:val="008F6329"/>
    <w:rsid w:val="00B528E0"/>
    <w:rsid w:val="00B565AB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ADF32"/>
  <w15:chartTrackingRefBased/>
  <w15:docId w15:val="{DB0BD036-2718-4241-B80D-4EF9A4AE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98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3398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3398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rsid w:val="00B565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28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28E0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528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28E0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ra.azzouz-maache@univ-lyon1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ippe.lawton@univ-lyon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Lawton</dc:creator>
  <cp:keywords/>
  <dc:description/>
  <cp:lastModifiedBy>Philippe Lawton</cp:lastModifiedBy>
  <cp:revision>2</cp:revision>
  <dcterms:created xsi:type="dcterms:W3CDTF">2025-01-29T09:48:00Z</dcterms:created>
  <dcterms:modified xsi:type="dcterms:W3CDTF">2025-01-29T09:48:00Z</dcterms:modified>
</cp:coreProperties>
</file>